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698B73" w14:textId="77777777" w:rsidR="00D85C08" w:rsidRDefault="00000000">
      <w:pPr>
        <w:spacing w:after="0" w:line="259" w:lineRule="auto"/>
        <w:ind w:left="631" w:firstLine="0"/>
        <w:rPr>
          <w:sz w:val="22"/>
          <w:szCs w:val="22"/>
        </w:rPr>
      </w:pPr>
      <w:r>
        <w:rPr>
          <w:sz w:val="22"/>
          <w:szCs w:val="22"/>
        </w:rPr>
        <w:t xml:space="preserve"> </w:t>
      </w:r>
      <w:r>
        <w:rPr>
          <w:sz w:val="22"/>
          <w:szCs w:val="22"/>
        </w:rPr>
        <w:tab/>
        <w:t xml:space="preserve"> </w:t>
      </w:r>
      <w:r>
        <w:rPr>
          <w:sz w:val="22"/>
          <w:szCs w:val="22"/>
        </w:rPr>
        <w:tab/>
        <w:t xml:space="preserve">      </w:t>
      </w:r>
    </w:p>
    <w:p w14:paraId="0817A45B" w14:textId="77777777" w:rsidR="00D85C08" w:rsidRDefault="00000000">
      <w:pPr>
        <w:spacing w:after="190" w:line="259" w:lineRule="auto"/>
        <w:ind w:left="5593" w:firstLine="0"/>
        <w:rPr>
          <w:sz w:val="22"/>
          <w:szCs w:val="22"/>
        </w:rPr>
      </w:pPr>
      <w:r>
        <w:rPr>
          <w:rFonts w:ascii="Arial" w:eastAsia="Arial" w:hAnsi="Arial" w:cs="Arial"/>
          <w:color w:val="00728A"/>
          <w:sz w:val="22"/>
          <w:szCs w:val="22"/>
        </w:rPr>
        <w:t xml:space="preserve">                                                                </w:t>
      </w:r>
    </w:p>
    <w:p w14:paraId="0E08E7EA" w14:textId="06308AB8" w:rsidR="00D85C08" w:rsidRDefault="00000000">
      <w:pPr>
        <w:tabs>
          <w:tab w:val="center" w:pos="631"/>
          <w:tab w:val="center" w:pos="1351"/>
          <w:tab w:val="center" w:pos="2071"/>
          <w:tab w:val="center" w:pos="2792"/>
          <w:tab w:val="center" w:pos="3512"/>
          <w:tab w:val="center" w:pos="4232"/>
          <w:tab w:val="center" w:pos="4953"/>
          <w:tab w:val="center" w:pos="5673"/>
          <w:tab w:val="center" w:pos="8382"/>
        </w:tabs>
        <w:spacing w:after="0" w:line="259" w:lineRule="auto"/>
        <w:ind w:left="0" w:firstLine="0"/>
        <w:rPr>
          <w:sz w:val="22"/>
          <w:szCs w:val="22"/>
        </w:rPr>
      </w:pPr>
      <w:r>
        <w:rPr>
          <w:color w:val="000000"/>
          <w:sz w:val="22"/>
          <w:szCs w:val="22"/>
        </w:rPr>
        <w:tab/>
      </w:r>
      <w:r>
        <w:rPr>
          <w:rFonts w:ascii="Verdana" w:eastAsia="Verdana" w:hAnsi="Verdana" w:cs="Verdana"/>
          <w:color w:val="00728A"/>
          <w:sz w:val="22"/>
          <w:szCs w:val="22"/>
        </w:rPr>
        <w:t xml:space="preserve"> </w:t>
      </w:r>
      <w:r>
        <w:rPr>
          <w:rFonts w:ascii="Verdana" w:eastAsia="Verdana" w:hAnsi="Verdana" w:cs="Verdana"/>
          <w:color w:val="00728A"/>
          <w:sz w:val="22"/>
          <w:szCs w:val="22"/>
        </w:rPr>
        <w:tab/>
        <w:t xml:space="preserve"> </w:t>
      </w:r>
      <w:r>
        <w:rPr>
          <w:rFonts w:ascii="Verdana" w:eastAsia="Verdana" w:hAnsi="Verdana" w:cs="Verdana"/>
          <w:color w:val="00728A"/>
          <w:sz w:val="22"/>
          <w:szCs w:val="22"/>
        </w:rPr>
        <w:tab/>
        <w:t xml:space="preserve"> </w:t>
      </w:r>
      <w:r>
        <w:rPr>
          <w:rFonts w:ascii="Verdana" w:eastAsia="Verdana" w:hAnsi="Verdana" w:cs="Verdana"/>
          <w:color w:val="00728A"/>
          <w:sz w:val="22"/>
          <w:szCs w:val="22"/>
        </w:rPr>
        <w:tab/>
        <w:t xml:space="preserve"> </w:t>
      </w:r>
      <w:r>
        <w:rPr>
          <w:rFonts w:ascii="Verdana" w:eastAsia="Verdana" w:hAnsi="Verdana" w:cs="Verdana"/>
          <w:color w:val="00728A"/>
          <w:sz w:val="22"/>
          <w:szCs w:val="22"/>
        </w:rPr>
        <w:tab/>
        <w:t xml:space="preserve"> </w:t>
      </w:r>
      <w:r>
        <w:rPr>
          <w:rFonts w:ascii="Verdana" w:eastAsia="Verdana" w:hAnsi="Verdana" w:cs="Verdana"/>
          <w:color w:val="00728A"/>
          <w:sz w:val="22"/>
          <w:szCs w:val="22"/>
        </w:rPr>
        <w:tab/>
        <w:t xml:space="preserve"> </w:t>
      </w:r>
      <w:r>
        <w:rPr>
          <w:rFonts w:ascii="Verdana" w:eastAsia="Verdana" w:hAnsi="Verdana" w:cs="Verdana"/>
          <w:color w:val="00728A"/>
          <w:sz w:val="22"/>
          <w:szCs w:val="22"/>
        </w:rPr>
        <w:tab/>
        <w:t xml:space="preserve">   </w:t>
      </w:r>
      <w:r>
        <w:rPr>
          <w:rFonts w:ascii="Verdana" w:eastAsia="Verdana" w:hAnsi="Verdana" w:cs="Verdana"/>
          <w:color w:val="00728A"/>
          <w:sz w:val="22"/>
          <w:szCs w:val="22"/>
        </w:rPr>
        <w:tab/>
        <w:t xml:space="preserve"> </w:t>
      </w:r>
      <w:r>
        <w:rPr>
          <w:rFonts w:ascii="Verdana" w:eastAsia="Verdana" w:hAnsi="Verdana" w:cs="Verdana"/>
          <w:color w:val="00728A"/>
          <w:sz w:val="22"/>
          <w:szCs w:val="22"/>
        </w:rPr>
        <w:tab/>
        <w:t xml:space="preserve">                         FGB (2025-26) Meeting </w:t>
      </w:r>
      <w:r w:rsidR="002E06D6">
        <w:rPr>
          <w:rFonts w:ascii="Verdana" w:eastAsia="Verdana" w:hAnsi="Verdana" w:cs="Verdana"/>
          <w:color w:val="00728A"/>
          <w:sz w:val="22"/>
          <w:szCs w:val="22"/>
        </w:rPr>
        <w:t>4</w:t>
      </w:r>
      <w:r>
        <w:rPr>
          <w:rFonts w:ascii="Verdana" w:eastAsia="Verdana" w:hAnsi="Verdana" w:cs="Verdana"/>
          <w:color w:val="00728A"/>
          <w:sz w:val="22"/>
          <w:szCs w:val="22"/>
        </w:rPr>
        <w:t xml:space="preserve"> </w:t>
      </w:r>
    </w:p>
    <w:p w14:paraId="06B5BFF9" w14:textId="24579F19" w:rsidR="00D85C08" w:rsidRDefault="00000000">
      <w:pPr>
        <w:spacing w:after="0" w:line="259" w:lineRule="auto"/>
        <w:ind w:left="453" w:firstLine="0"/>
        <w:jc w:val="center"/>
        <w:rPr>
          <w:sz w:val="22"/>
          <w:szCs w:val="22"/>
        </w:rPr>
      </w:pPr>
      <w:r>
        <w:rPr>
          <w:noProof/>
          <w:sz w:val="22"/>
          <w:szCs w:val="22"/>
        </w:rPr>
        <w:drawing>
          <wp:inline distT="0" distB="0" distL="0" distR="0" wp14:anchorId="2715EE33" wp14:editId="0F5FD4C0">
            <wp:extent cx="1657350" cy="1127760"/>
            <wp:effectExtent l="0" t="0" r="0" b="0"/>
            <wp:docPr id="985" name="image1.png" descr="ht_site_logo_trans"/>
            <wp:cNvGraphicFramePr/>
            <a:graphic xmlns:a="http://schemas.openxmlformats.org/drawingml/2006/main">
              <a:graphicData uri="http://schemas.openxmlformats.org/drawingml/2006/picture">
                <pic:pic xmlns:pic="http://schemas.openxmlformats.org/drawingml/2006/picture">
                  <pic:nvPicPr>
                    <pic:cNvPr id="0" name="image1.png" descr="ht_site_logo_trans"/>
                    <pic:cNvPicPr preferRelativeResize="0"/>
                  </pic:nvPicPr>
                  <pic:blipFill>
                    <a:blip r:embed="rId8"/>
                    <a:srcRect/>
                    <a:stretch>
                      <a:fillRect/>
                    </a:stretch>
                  </pic:blipFill>
                  <pic:spPr>
                    <a:xfrm>
                      <a:off x="0" y="0"/>
                      <a:ext cx="1657350" cy="1127760"/>
                    </a:xfrm>
                    <a:prstGeom prst="rect">
                      <a:avLst/>
                    </a:prstGeom>
                    <a:ln/>
                  </pic:spPr>
                </pic:pic>
              </a:graphicData>
            </a:graphic>
          </wp:inline>
        </w:drawing>
      </w:r>
    </w:p>
    <w:p w14:paraId="05925D45" w14:textId="77777777" w:rsidR="00D85C08" w:rsidRDefault="00000000">
      <w:pPr>
        <w:spacing w:after="0" w:line="259" w:lineRule="auto"/>
        <w:ind w:left="371" w:firstLine="0"/>
        <w:jc w:val="center"/>
        <w:rPr>
          <w:sz w:val="22"/>
          <w:szCs w:val="22"/>
        </w:rPr>
      </w:pPr>
      <w:r>
        <w:rPr>
          <w:b/>
          <w:bCs/>
          <w:color w:val="0DD5FF"/>
          <w:sz w:val="22"/>
          <w:szCs w:val="22"/>
        </w:rPr>
        <w:t>MINUTES OF THE FULL GOVERNING BODY MEETING</w:t>
      </w:r>
    </w:p>
    <w:p w14:paraId="5B10E12E" w14:textId="05B2BB1D" w:rsidR="00D85C08" w:rsidRPr="00104F1E" w:rsidRDefault="00000000">
      <w:pPr>
        <w:spacing w:after="2" w:line="254" w:lineRule="auto"/>
        <w:ind w:left="1261" w:right="2266" w:firstLine="1574"/>
        <w:jc w:val="center"/>
        <w:rPr>
          <w:b/>
          <w:bCs/>
          <w:color w:val="595959" w:themeColor="text1" w:themeTint="A6"/>
          <w:sz w:val="22"/>
          <w:szCs w:val="22"/>
        </w:rPr>
      </w:pPr>
      <w:r w:rsidRPr="00104F1E">
        <w:rPr>
          <w:b/>
          <w:bCs/>
          <w:color w:val="595959" w:themeColor="text1" w:themeTint="A6"/>
          <w:sz w:val="22"/>
          <w:szCs w:val="22"/>
        </w:rPr>
        <w:t>Monday, 2</w:t>
      </w:r>
      <w:r w:rsidR="002E06D6" w:rsidRPr="00104F1E">
        <w:rPr>
          <w:b/>
          <w:bCs/>
          <w:color w:val="595959" w:themeColor="text1" w:themeTint="A6"/>
          <w:sz w:val="22"/>
          <w:szCs w:val="22"/>
        </w:rPr>
        <w:t>3</w:t>
      </w:r>
      <w:r w:rsidR="002E06D6" w:rsidRPr="00104F1E">
        <w:rPr>
          <w:b/>
          <w:bCs/>
          <w:color w:val="595959" w:themeColor="text1" w:themeTint="A6"/>
          <w:sz w:val="22"/>
          <w:szCs w:val="22"/>
          <w:vertAlign w:val="superscript"/>
        </w:rPr>
        <w:t>rd</w:t>
      </w:r>
      <w:r w:rsidR="002E06D6" w:rsidRPr="00104F1E">
        <w:rPr>
          <w:b/>
          <w:bCs/>
          <w:color w:val="595959" w:themeColor="text1" w:themeTint="A6"/>
          <w:sz w:val="22"/>
          <w:szCs w:val="22"/>
        </w:rPr>
        <w:t xml:space="preserve"> March </w:t>
      </w:r>
      <w:r w:rsidRPr="00104F1E">
        <w:rPr>
          <w:b/>
          <w:bCs/>
          <w:color w:val="595959" w:themeColor="text1" w:themeTint="A6"/>
          <w:sz w:val="22"/>
          <w:szCs w:val="22"/>
        </w:rPr>
        <w:t>2026 at 6.15pm at the school</w:t>
      </w:r>
    </w:p>
    <w:p w14:paraId="319B75A2" w14:textId="77777777" w:rsidR="00D85C08" w:rsidRPr="00104F1E" w:rsidRDefault="00D85C08">
      <w:pPr>
        <w:spacing w:after="2" w:line="254" w:lineRule="auto"/>
        <w:ind w:left="1440" w:right="3410" w:firstLine="720"/>
        <w:jc w:val="center"/>
        <w:rPr>
          <w:b/>
          <w:bCs/>
          <w:color w:val="595959" w:themeColor="text1" w:themeTint="A6"/>
          <w:sz w:val="22"/>
          <w:szCs w:val="22"/>
        </w:rPr>
      </w:pPr>
    </w:p>
    <w:p w14:paraId="33FC8C1D" w14:textId="77777777" w:rsidR="00D85C08" w:rsidRPr="00104F1E" w:rsidRDefault="00000000">
      <w:pPr>
        <w:spacing w:after="2" w:line="254" w:lineRule="auto"/>
        <w:ind w:left="2115" w:right="3410" w:firstLine="436"/>
        <w:rPr>
          <w:color w:val="595959" w:themeColor="text1" w:themeTint="A6"/>
          <w:sz w:val="22"/>
          <w:szCs w:val="22"/>
        </w:rPr>
      </w:pPr>
      <w:r w:rsidRPr="00104F1E">
        <w:rPr>
          <w:b/>
          <w:bCs/>
          <w:color w:val="595959" w:themeColor="text1" w:themeTint="A6"/>
          <w:sz w:val="22"/>
          <w:szCs w:val="22"/>
        </w:rPr>
        <w:t xml:space="preserve">Participants: </w:t>
      </w:r>
    </w:p>
    <w:p w14:paraId="7A97FA37" w14:textId="77777777" w:rsidR="00D85C08" w:rsidRPr="00104F1E" w:rsidRDefault="00000000">
      <w:pPr>
        <w:tabs>
          <w:tab w:val="center" w:pos="3004"/>
          <w:tab w:val="center" w:pos="7185"/>
        </w:tabs>
        <w:spacing w:after="0" w:line="259" w:lineRule="auto"/>
        <w:ind w:left="0" w:firstLine="0"/>
        <w:rPr>
          <w:color w:val="595959" w:themeColor="text1" w:themeTint="A6"/>
          <w:sz w:val="22"/>
          <w:szCs w:val="22"/>
        </w:rPr>
      </w:pPr>
      <w:r w:rsidRPr="00104F1E">
        <w:rPr>
          <w:color w:val="595959" w:themeColor="text1" w:themeTint="A6"/>
          <w:sz w:val="22"/>
          <w:szCs w:val="22"/>
        </w:rPr>
        <w:tab/>
      </w:r>
    </w:p>
    <w:p w14:paraId="33670D56" w14:textId="77777777" w:rsidR="00D85C08" w:rsidRPr="00104F1E" w:rsidRDefault="00000000">
      <w:pPr>
        <w:tabs>
          <w:tab w:val="center" w:pos="3004"/>
          <w:tab w:val="center" w:pos="7185"/>
        </w:tabs>
        <w:spacing w:after="0" w:line="259" w:lineRule="auto"/>
        <w:ind w:left="0" w:firstLine="0"/>
        <w:rPr>
          <w:color w:val="595959" w:themeColor="text1" w:themeTint="A6"/>
          <w:sz w:val="22"/>
          <w:szCs w:val="22"/>
        </w:rPr>
      </w:pPr>
      <w:r w:rsidRPr="00104F1E">
        <w:rPr>
          <w:color w:val="595959" w:themeColor="text1" w:themeTint="A6"/>
          <w:sz w:val="22"/>
          <w:szCs w:val="22"/>
        </w:rPr>
        <w:tab/>
        <w:t xml:space="preserve"> </w:t>
      </w:r>
      <w:r w:rsidRPr="00104F1E">
        <w:rPr>
          <w:b/>
          <w:bCs/>
          <w:color w:val="595959" w:themeColor="text1" w:themeTint="A6"/>
          <w:sz w:val="22"/>
          <w:szCs w:val="22"/>
        </w:rPr>
        <w:t xml:space="preserve">Governors: </w:t>
      </w:r>
      <w:r w:rsidRPr="00104F1E">
        <w:rPr>
          <w:b/>
          <w:bCs/>
          <w:color w:val="595959" w:themeColor="text1" w:themeTint="A6"/>
          <w:sz w:val="22"/>
          <w:szCs w:val="22"/>
        </w:rPr>
        <w:tab/>
        <w:t xml:space="preserve"> Other Attendees:  </w:t>
      </w:r>
    </w:p>
    <w:p w14:paraId="137771BD" w14:textId="77DCD0FE" w:rsidR="00D85C08" w:rsidRPr="00104F1E" w:rsidRDefault="00000000">
      <w:pPr>
        <w:tabs>
          <w:tab w:val="center" w:pos="2552"/>
          <w:tab w:val="center" w:pos="7839"/>
        </w:tabs>
        <w:ind w:left="0" w:firstLine="0"/>
        <w:rPr>
          <w:color w:val="595959" w:themeColor="text1" w:themeTint="A6"/>
          <w:sz w:val="22"/>
          <w:szCs w:val="22"/>
        </w:rPr>
      </w:pPr>
      <w:r w:rsidRPr="00104F1E">
        <w:rPr>
          <w:color w:val="595959" w:themeColor="text1" w:themeTint="A6"/>
          <w:sz w:val="22"/>
          <w:szCs w:val="22"/>
        </w:rPr>
        <w:tab/>
        <w:t xml:space="preserve">                                                   </w:t>
      </w:r>
      <w:proofErr w:type="spellStart"/>
      <w:r w:rsidRPr="00104F1E">
        <w:rPr>
          <w:color w:val="595959" w:themeColor="text1" w:themeTint="A6"/>
          <w:sz w:val="22"/>
          <w:szCs w:val="22"/>
        </w:rPr>
        <w:t>Uel</w:t>
      </w:r>
      <w:proofErr w:type="spellEnd"/>
      <w:r w:rsidRPr="00104F1E">
        <w:rPr>
          <w:color w:val="595959" w:themeColor="text1" w:themeTint="A6"/>
          <w:sz w:val="22"/>
          <w:szCs w:val="22"/>
        </w:rPr>
        <w:t xml:space="preserve"> Barclay                                                          Sophie Brunt (</w:t>
      </w:r>
      <w:r w:rsidR="001101CB">
        <w:rPr>
          <w:color w:val="595959" w:themeColor="text1" w:themeTint="A6"/>
          <w:sz w:val="22"/>
          <w:szCs w:val="22"/>
        </w:rPr>
        <w:t xml:space="preserve">Associate Member) </w:t>
      </w:r>
    </w:p>
    <w:p w14:paraId="5784C6B4" w14:textId="481DCEFE" w:rsidR="00D85C08" w:rsidRPr="00104F1E" w:rsidRDefault="00000000">
      <w:pPr>
        <w:tabs>
          <w:tab w:val="center" w:pos="2977"/>
          <w:tab w:val="center" w:pos="6521"/>
        </w:tabs>
        <w:ind w:left="0" w:firstLine="0"/>
        <w:rPr>
          <w:color w:val="595959" w:themeColor="text1" w:themeTint="A6"/>
          <w:sz w:val="22"/>
          <w:szCs w:val="22"/>
        </w:rPr>
      </w:pPr>
      <w:r w:rsidRPr="00104F1E">
        <w:rPr>
          <w:color w:val="595959" w:themeColor="text1" w:themeTint="A6"/>
          <w:sz w:val="22"/>
          <w:szCs w:val="22"/>
        </w:rPr>
        <w:t xml:space="preserve">                                                   David Brogden </w:t>
      </w:r>
      <w:r w:rsidRPr="00104F1E">
        <w:rPr>
          <w:color w:val="595959" w:themeColor="text1" w:themeTint="A6"/>
          <w:sz w:val="22"/>
          <w:szCs w:val="22"/>
        </w:rPr>
        <w:tab/>
        <w:t xml:space="preserve">                            Jo Brogden</w:t>
      </w:r>
      <w:r w:rsidRPr="00104F1E">
        <w:rPr>
          <w:b/>
          <w:bCs/>
          <w:color w:val="595959" w:themeColor="text1" w:themeTint="A6"/>
          <w:sz w:val="22"/>
          <w:szCs w:val="22"/>
        </w:rPr>
        <w:t xml:space="preserve"> </w:t>
      </w:r>
      <w:r w:rsidRPr="00104F1E">
        <w:rPr>
          <w:color w:val="595959" w:themeColor="text1" w:themeTint="A6"/>
          <w:sz w:val="22"/>
          <w:szCs w:val="22"/>
        </w:rPr>
        <w:t>(Clerk)</w:t>
      </w:r>
      <w:r w:rsidRPr="00104F1E">
        <w:rPr>
          <w:color w:val="595959" w:themeColor="text1" w:themeTint="A6"/>
          <w:sz w:val="22"/>
          <w:szCs w:val="22"/>
        </w:rPr>
        <w:tab/>
        <w:t xml:space="preserve">                             </w:t>
      </w:r>
    </w:p>
    <w:p w14:paraId="1BC7C641" w14:textId="77777777" w:rsidR="00D85C08" w:rsidRPr="00104F1E" w:rsidRDefault="00000000">
      <w:pPr>
        <w:tabs>
          <w:tab w:val="center" w:pos="2977"/>
          <w:tab w:val="center" w:pos="6521"/>
        </w:tabs>
        <w:ind w:left="0" w:firstLine="0"/>
        <w:rPr>
          <w:color w:val="595959" w:themeColor="text1" w:themeTint="A6"/>
          <w:sz w:val="22"/>
          <w:szCs w:val="22"/>
        </w:rPr>
      </w:pPr>
      <w:r w:rsidRPr="00104F1E">
        <w:rPr>
          <w:color w:val="595959" w:themeColor="text1" w:themeTint="A6"/>
          <w:sz w:val="22"/>
          <w:szCs w:val="22"/>
        </w:rPr>
        <w:tab/>
        <w:t xml:space="preserve">  Paula Frew                                                           </w:t>
      </w:r>
    </w:p>
    <w:p w14:paraId="5A0D5D70" w14:textId="77777777" w:rsidR="00D85C08" w:rsidRPr="00104F1E" w:rsidRDefault="00000000">
      <w:pPr>
        <w:tabs>
          <w:tab w:val="center" w:pos="3119"/>
          <w:tab w:val="center" w:pos="6521"/>
        </w:tabs>
        <w:ind w:left="0" w:firstLine="0"/>
        <w:rPr>
          <w:color w:val="595959" w:themeColor="text1" w:themeTint="A6"/>
          <w:sz w:val="22"/>
          <w:szCs w:val="22"/>
        </w:rPr>
      </w:pPr>
      <w:r w:rsidRPr="00104F1E">
        <w:rPr>
          <w:color w:val="595959" w:themeColor="text1" w:themeTint="A6"/>
          <w:sz w:val="22"/>
          <w:szCs w:val="22"/>
        </w:rPr>
        <w:t xml:space="preserve">                                                   Andy George                                                       </w:t>
      </w:r>
    </w:p>
    <w:p w14:paraId="4DC689DF" w14:textId="77777777" w:rsidR="00D85C08" w:rsidRPr="00104F1E" w:rsidRDefault="00000000">
      <w:pPr>
        <w:tabs>
          <w:tab w:val="center" w:pos="3018"/>
          <w:tab w:val="center" w:pos="6463"/>
        </w:tabs>
        <w:ind w:left="0" w:firstLine="0"/>
        <w:rPr>
          <w:color w:val="595959" w:themeColor="text1" w:themeTint="A6"/>
          <w:sz w:val="22"/>
          <w:szCs w:val="22"/>
        </w:rPr>
      </w:pPr>
      <w:r w:rsidRPr="00104F1E">
        <w:rPr>
          <w:color w:val="595959" w:themeColor="text1" w:themeTint="A6"/>
          <w:sz w:val="22"/>
          <w:szCs w:val="22"/>
        </w:rPr>
        <w:t xml:space="preserve">                                                   Peter King </w:t>
      </w:r>
    </w:p>
    <w:p w14:paraId="54A41756" w14:textId="77777777" w:rsidR="00D85C08" w:rsidRPr="00104F1E" w:rsidRDefault="00000000">
      <w:pPr>
        <w:tabs>
          <w:tab w:val="center" w:pos="3018"/>
          <w:tab w:val="center" w:pos="6463"/>
        </w:tabs>
        <w:rPr>
          <w:color w:val="595959" w:themeColor="text1" w:themeTint="A6"/>
          <w:sz w:val="22"/>
          <w:szCs w:val="22"/>
        </w:rPr>
      </w:pPr>
      <w:r w:rsidRPr="00104F1E">
        <w:rPr>
          <w:color w:val="595959" w:themeColor="text1" w:themeTint="A6"/>
          <w:sz w:val="22"/>
          <w:szCs w:val="22"/>
        </w:rPr>
        <w:t xml:space="preserve">Nico Marais </w:t>
      </w:r>
    </w:p>
    <w:p w14:paraId="36202A97" w14:textId="77777777" w:rsidR="00D85C08" w:rsidRPr="00104F1E" w:rsidRDefault="00000000">
      <w:pPr>
        <w:ind w:right="1"/>
        <w:rPr>
          <w:color w:val="595959" w:themeColor="text1" w:themeTint="A6"/>
          <w:sz w:val="22"/>
          <w:szCs w:val="22"/>
        </w:rPr>
      </w:pPr>
      <w:r w:rsidRPr="00104F1E">
        <w:rPr>
          <w:color w:val="595959" w:themeColor="text1" w:themeTint="A6"/>
          <w:sz w:val="22"/>
          <w:szCs w:val="22"/>
        </w:rPr>
        <w:t xml:space="preserve">Francis Neal (Co-chair) </w:t>
      </w:r>
    </w:p>
    <w:p w14:paraId="0B0EAF5C" w14:textId="7E3CEDCD" w:rsidR="00D85C08" w:rsidRPr="00104F1E" w:rsidRDefault="00000000">
      <w:pPr>
        <w:ind w:right="1"/>
        <w:rPr>
          <w:color w:val="595959" w:themeColor="text1" w:themeTint="A6"/>
          <w:sz w:val="22"/>
          <w:szCs w:val="22"/>
        </w:rPr>
      </w:pPr>
      <w:proofErr w:type="spellStart"/>
      <w:r w:rsidRPr="00104F1E">
        <w:rPr>
          <w:color w:val="595959" w:themeColor="text1" w:themeTint="A6"/>
          <w:sz w:val="22"/>
          <w:szCs w:val="22"/>
        </w:rPr>
        <w:t>Eils</w:t>
      </w:r>
      <w:proofErr w:type="spellEnd"/>
      <w:r w:rsidRPr="00104F1E">
        <w:rPr>
          <w:color w:val="595959" w:themeColor="text1" w:themeTint="A6"/>
          <w:sz w:val="22"/>
          <w:szCs w:val="22"/>
        </w:rPr>
        <w:t xml:space="preserve"> Osgood (Co-chair) chaired this meeting</w:t>
      </w:r>
    </w:p>
    <w:p w14:paraId="4D6A215B" w14:textId="77777777" w:rsidR="00D85C08" w:rsidRPr="00104F1E" w:rsidRDefault="00000000">
      <w:pPr>
        <w:ind w:right="1"/>
        <w:rPr>
          <w:color w:val="595959" w:themeColor="text1" w:themeTint="A6"/>
          <w:sz w:val="22"/>
          <w:szCs w:val="22"/>
        </w:rPr>
      </w:pPr>
      <w:r w:rsidRPr="00104F1E">
        <w:rPr>
          <w:color w:val="595959" w:themeColor="text1" w:themeTint="A6"/>
          <w:sz w:val="22"/>
          <w:szCs w:val="22"/>
        </w:rPr>
        <w:t xml:space="preserve">Helen Taylor </w:t>
      </w:r>
    </w:p>
    <w:p w14:paraId="7B8E7E17" w14:textId="77777777" w:rsidR="00D85C08" w:rsidRPr="00104F1E" w:rsidRDefault="00000000">
      <w:pPr>
        <w:ind w:left="2542" w:right="1" w:firstLine="0"/>
        <w:rPr>
          <w:color w:val="595959" w:themeColor="text1" w:themeTint="A6"/>
          <w:sz w:val="22"/>
          <w:szCs w:val="22"/>
        </w:rPr>
      </w:pPr>
      <w:r w:rsidRPr="00104F1E">
        <w:rPr>
          <w:color w:val="595959" w:themeColor="text1" w:themeTint="A6"/>
          <w:sz w:val="22"/>
          <w:szCs w:val="22"/>
        </w:rPr>
        <w:t xml:space="preserve">Gemma Townsend </w:t>
      </w:r>
    </w:p>
    <w:p w14:paraId="248836FC" w14:textId="77777777" w:rsidR="00D85C08" w:rsidRPr="00104F1E" w:rsidRDefault="00D85C08" w:rsidP="00EA2D20">
      <w:pPr>
        <w:spacing w:after="0" w:line="259" w:lineRule="auto"/>
        <w:ind w:left="567" w:firstLine="1975"/>
        <w:rPr>
          <w:color w:val="595959" w:themeColor="text1" w:themeTint="A6"/>
          <w:sz w:val="22"/>
          <w:szCs w:val="22"/>
        </w:rPr>
      </w:pPr>
    </w:p>
    <w:p w14:paraId="18B23A7D" w14:textId="027BC2B2" w:rsidR="00D85C08" w:rsidRPr="00104F1E" w:rsidRDefault="00000000">
      <w:pPr>
        <w:pStyle w:val="Heading1"/>
        <w:spacing w:after="2" w:line="254" w:lineRule="auto"/>
        <w:ind w:left="1843" w:right="3410" w:firstLine="709"/>
        <w:rPr>
          <w:rFonts w:ascii="Calibri" w:eastAsia="Calibri" w:hAnsi="Calibri" w:cs="Calibri"/>
          <w:b w:val="0"/>
          <w:bCs w:val="0"/>
          <w:color w:val="595959" w:themeColor="text1" w:themeTint="A6"/>
        </w:rPr>
      </w:pPr>
      <w:r w:rsidRPr="00104F1E">
        <w:rPr>
          <w:rFonts w:ascii="Calibri" w:eastAsia="Calibri" w:hAnsi="Calibri" w:cs="Calibri"/>
          <w:color w:val="595959" w:themeColor="text1" w:themeTint="A6"/>
        </w:rPr>
        <w:t>Apologies for Absence:</w:t>
      </w:r>
      <w:r w:rsidRPr="00104F1E">
        <w:rPr>
          <w:rFonts w:ascii="Calibri" w:eastAsia="Calibri" w:hAnsi="Calibri" w:cs="Calibri"/>
          <w:b w:val="0"/>
          <w:bCs w:val="0"/>
          <w:color w:val="595959" w:themeColor="text1" w:themeTint="A6"/>
        </w:rPr>
        <w:t xml:space="preserve"> </w:t>
      </w:r>
    </w:p>
    <w:p w14:paraId="60E8C575" w14:textId="66512622" w:rsidR="002E06D6" w:rsidRPr="00104F1E" w:rsidRDefault="002E06D6" w:rsidP="002E06D6">
      <w:pPr>
        <w:rPr>
          <w:color w:val="595959" w:themeColor="text1" w:themeTint="A6"/>
        </w:rPr>
      </w:pPr>
      <w:r w:rsidRPr="00104F1E">
        <w:rPr>
          <w:color w:val="595959" w:themeColor="text1" w:themeTint="A6"/>
        </w:rPr>
        <w:t>Mark Collett</w:t>
      </w:r>
    </w:p>
    <w:p w14:paraId="5230D29F" w14:textId="569F68C4" w:rsidR="002E06D6" w:rsidRPr="00104F1E" w:rsidRDefault="002E06D6" w:rsidP="002E06D6">
      <w:pPr>
        <w:rPr>
          <w:color w:val="595959" w:themeColor="text1" w:themeTint="A6"/>
        </w:rPr>
      </w:pPr>
      <w:r w:rsidRPr="00104F1E">
        <w:rPr>
          <w:color w:val="595959" w:themeColor="text1" w:themeTint="A6"/>
        </w:rPr>
        <w:t>Drew Powell</w:t>
      </w:r>
    </w:p>
    <w:p w14:paraId="087A9831" w14:textId="77777777" w:rsidR="00D85C08" w:rsidRPr="00104F1E" w:rsidRDefault="00000000">
      <w:pPr>
        <w:rPr>
          <w:color w:val="595959" w:themeColor="text1" w:themeTint="A6"/>
          <w:sz w:val="22"/>
          <w:szCs w:val="22"/>
        </w:rPr>
      </w:pPr>
      <w:r w:rsidRPr="00104F1E">
        <w:rPr>
          <w:color w:val="595959" w:themeColor="text1" w:themeTint="A6"/>
          <w:sz w:val="22"/>
          <w:szCs w:val="22"/>
        </w:rPr>
        <w:t>(Lucy Ashby is on maternity leave)</w:t>
      </w:r>
    </w:p>
    <w:p w14:paraId="622D4DEA" w14:textId="77777777" w:rsidR="00D85C08" w:rsidRPr="00104F1E" w:rsidRDefault="00D85C08">
      <w:pPr>
        <w:rPr>
          <w:color w:val="595959" w:themeColor="text1" w:themeTint="A6"/>
          <w:sz w:val="22"/>
          <w:szCs w:val="22"/>
        </w:rPr>
      </w:pPr>
    </w:p>
    <w:p w14:paraId="7F12FA19" w14:textId="77777777" w:rsidR="00D85C08" w:rsidRPr="00104F1E" w:rsidRDefault="00D85C08">
      <w:pPr>
        <w:ind w:left="0" w:firstLine="0"/>
        <w:rPr>
          <w:color w:val="595959" w:themeColor="text1" w:themeTint="A6"/>
          <w:sz w:val="22"/>
          <w:szCs w:val="22"/>
        </w:rPr>
      </w:pPr>
    </w:p>
    <w:p w14:paraId="16118719" w14:textId="77777777" w:rsidR="00D85C08" w:rsidRPr="00104F1E" w:rsidRDefault="00000000">
      <w:pPr>
        <w:ind w:left="426" w:firstLine="283"/>
        <w:jc w:val="center"/>
        <w:rPr>
          <w:b/>
          <w:bCs/>
          <w:color w:val="595959" w:themeColor="text1" w:themeTint="A6"/>
          <w:sz w:val="22"/>
          <w:szCs w:val="22"/>
        </w:rPr>
      </w:pPr>
      <w:r w:rsidRPr="00104F1E">
        <w:rPr>
          <w:b/>
          <w:bCs/>
          <w:color w:val="595959" w:themeColor="text1" w:themeTint="A6"/>
          <w:sz w:val="22"/>
          <w:szCs w:val="22"/>
        </w:rPr>
        <w:t xml:space="preserve">Our vision is that children are nurtured to love learning, love </w:t>
      </w:r>
      <w:proofErr w:type="gramStart"/>
      <w:r w:rsidRPr="00104F1E">
        <w:rPr>
          <w:b/>
          <w:bCs/>
          <w:color w:val="595959" w:themeColor="text1" w:themeTint="A6"/>
          <w:sz w:val="22"/>
          <w:szCs w:val="22"/>
        </w:rPr>
        <w:t>one another</w:t>
      </w:r>
      <w:proofErr w:type="gramEnd"/>
      <w:r w:rsidRPr="00104F1E">
        <w:rPr>
          <w:b/>
          <w:bCs/>
          <w:color w:val="595959" w:themeColor="text1" w:themeTint="A6"/>
          <w:sz w:val="22"/>
          <w:szCs w:val="22"/>
        </w:rPr>
        <w:t xml:space="preserve"> and love God</w:t>
      </w:r>
    </w:p>
    <w:p w14:paraId="397880DB" w14:textId="77777777" w:rsidR="00D85C08" w:rsidRPr="00104F1E" w:rsidRDefault="00D85C08">
      <w:pPr>
        <w:spacing w:after="0" w:line="259" w:lineRule="auto"/>
        <w:ind w:left="0" w:firstLine="0"/>
        <w:rPr>
          <w:color w:val="595959" w:themeColor="text1" w:themeTint="A6"/>
          <w:sz w:val="22"/>
          <w:szCs w:val="22"/>
        </w:rPr>
      </w:pPr>
    </w:p>
    <w:p w14:paraId="5EF422EE" w14:textId="5F6888E6" w:rsidR="00D85C08" w:rsidRDefault="00000000">
      <w:pPr>
        <w:ind w:left="567" w:hanging="141"/>
        <w:jc w:val="center"/>
        <w:rPr>
          <w:b/>
          <w:bCs/>
          <w:color w:val="5B9BD5"/>
          <w:sz w:val="22"/>
          <w:szCs w:val="22"/>
          <w:highlight w:val="white"/>
        </w:rPr>
      </w:pPr>
      <w:r w:rsidRPr="00104F1E">
        <w:rPr>
          <w:b/>
          <w:bCs/>
          <w:color w:val="5B9BD5" w:themeColor="accent5"/>
          <w:sz w:val="22"/>
          <w:szCs w:val="22"/>
          <w:highlight w:val="white"/>
        </w:rPr>
        <w:t>"</w:t>
      </w:r>
      <w:r w:rsidRPr="00104F1E">
        <w:rPr>
          <w:b/>
          <w:bCs/>
          <w:color w:val="5B9BD5" w:themeColor="accent5"/>
          <w:sz w:val="22"/>
          <w:szCs w:val="22"/>
        </w:rPr>
        <w:t xml:space="preserve"> </w:t>
      </w:r>
      <w:r w:rsidR="00D85699">
        <w:rPr>
          <w:b/>
          <w:bCs/>
          <w:color w:val="5B9BD5" w:themeColor="accent5"/>
          <w:sz w:val="22"/>
          <w:szCs w:val="22"/>
        </w:rPr>
        <w:t xml:space="preserve">We continually ask God to fill you with the knowledge of his will through all the wisdom and understanding that the Spirit gives… </w:t>
      </w:r>
      <w:r>
        <w:rPr>
          <w:b/>
          <w:bCs/>
          <w:color w:val="5B9BD5"/>
          <w:sz w:val="22"/>
          <w:szCs w:val="22"/>
          <w:highlight w:val="white"/>
        </w:rPr>
        <w:t>(</w:t>
      </w:r>
      <w:r w:rsidR="00D85699">
        <w:rPr>
          <w:b/>
          <w:bCs/>
          <w:color w:val="5B9BD5"/>
          <w:sz w:val="22"/>
          <w:szCs w:val="22"/>
          <w:highlight w:val="white"/>
        </w:rPr>
        <w:t>Colossians 1:9</w:t>
      </w:r>
      <w:r>
        <w:rPr>
          <w:b/>
          <w:bCs/>
          <w:color w:val="5B9BD5"/>
          <w:sz w:val="22"/>
          <w:szCs w:val="22"/>
          <w:highlight w:val="white"/>
        </w:rPr>
        <w:t>)</w:t>
      </w:r>
    </w:p>
    <w:p w14:paraId="56ECE857" w14:textId="77777777" w:rsidR="00D85C08" w:rsidRDefault="00000000">
      <w:pPr>
        <w:spacing w:after="24" w:line="259" w:lineRule="auto"/>
        <w:ind w:left="541" w:firstLine="0"/>
        <w:rPr>
          <w:sz w:val="22"/>
          <w:szCs w:val="22"/>
        </w:rPr>
      </w:pPr>
      <w:r>
        <w:rPr>
          <w:b/>
          <w:bCs/>
          <w:color w:val="0DD5FF"/>
          <w:sz w:val="22"/>
          <w:szCs w:val="22"/>
        </w:rPr>
        <w:t xml:space="preserve"> </w:t>
      </w:r>
    </w:p>
    <w:p w14:paraId="599A3050" w14:textId="77777777" w:rsidR="00D85C08" w:rsidRDefault="00000000" w:rsidP="00EA2D20">
      <w:pPr>
        <w:pStyle w:val="Heading1"/>
        <w:ind w:firstLine="16"/>
        <w:rPr>
          <w:rFonts w:ascii="Calibri" w:eastAsia="Calibri" w:hAnsi="Calibri" w:cs="Calibri"/>
        </w:rPr>
      </w:pPr>
      <w:r>
        <w:rPr>
          <w:rFonts w:ascii="Calibri" w:eastAsia="Calibri" w:hAnsi="Calibri" w:cs="Calibri"/>
        </w:rPr>
        <w:t xml:space="preserve">1.  PRAYER </w:t>
      </w:r>
    </w:p>
    <w:p w14:paraId="0B3C5DAF" w14:textId="77777777" w:rsidR="00D85C08" w:rsidRPr="00104F1E" w:rsidRDefault="00000000">
      <w:pPr>
        <w:ind w:left="536" w:right="1" w:firstLine="30"/>
        <w:rPr>
          <w:color w:val="404040" w:themeColor="text1" w:themeTint="BF"/>
        </w:rPr>
      </w:pPr>
      <w:proofErr w:type="spellStart"/>
      <w:r w:rsidRPr="00104F1E">
        <w:rPr>
          <w:color w:val="404040" w:themeColor="text1" w:themeTint="BF"/>
        </w:rPr>
        <w:t>Eils</w:t>
      </w:r>
      <w:proofErr w:type="spellEnd"/>
      <w:r w:rsidRPr="00104F1E">
        <w:rPr>
          <w:color w:val="404040" w:themeColor="text1" w:themeTint="BF"/>
        </w:rPr>
        <w:t xml:space="preserve"> Osgood led the meeting in a prayer.</w:t>
      </w:r>
    </w:p>
    <w:p w14:paraId="25E2B647" w14:textId="77777777" w:rsidR="00D85C08" w:rsidRDefault="00000000">
      <w:pPr>
        <w:spacing w:after="0" w:line="259" w:lineRule="auto"/>
        <w:ind w:left="541" w:firstLine="0"/>
        <w:rPr>
          <w:sz w:val="22"/>
          <w:szCs w:val="22"/>
        </w:rPr>
      </w:pPr>
      <w:r>
        <w:rPr>
          <w:sz w:val="22"/>
          <w:szCs w:val="22"/>
        </w:rPr>
        <w:t xml:space="preserve"> </w:t>
      </w:r>
    </w:p>
    <w:p w14:paraId="05778203" w14:textId="77777777" w:rsidR="00D85C08" w:rsidRDefault="00000000" w:rsidP="00EA2D20">
      <w:pPr>
        <w:pStyle w:val="Heading1"/>
        <w:ind w:firstLine="16"/>
        <w:rPr>
          <w:rFonts w:ascii="Calibri" w:eastAsia="Calibri" w:hAnsi="Calibri" w:cs="Calibri"/>
        </w:rPr>
      </w:pPr>
      <w:r>
        <w:rPr>
          <w:rFonts w:ascii="Calibri" w:eastAsia="Calibri" w:hAnsi="Calibri" w:cs="Calibri"/>
        </w:rPr>
        <w:t>2. WELCOME AND APOLOGIES FOR ABSENCE</w:t>
      </w:r>
    </w:p>
    <w:p w14:paraId="54C353C0" w14:textId="40092E88" w:rsidR="00D85C08" w:rsidRPr="00104F1E" w:rsidRDefault="002E06D6">
      <w:pPr>
        <w:ind w:left="536" w:right="866" w:firstLine="0"/>
        <w:rPr>
          <w:color w:val="404040" w:themeColor="text1" w:themeTint="BF"/>
        </w:rPr>
      </w:pPr>
      <w:r w:rsidRPr="00104F1E">
        <w:rPr>
          <w:color w:val="404040" w:themeColor="text1" w:themeTint="BF"/>
        </w:rPr>
        <w:t xml:space="preserve">Francis Neal chaired this meeting and welcomed everyone. Apologies were received and accepted from Mark Collett and Drew Powell. The meeting was quorate.  </w:t>
      </w:r>
    </w:p>
    <w:p w14:paraId="6470E276" w14:textId="77777777" w:rsidR="00D85C08" w:rsidRDefault="00D85C08">
      <w:pPr>
        <w:ind w:left="0" w:firstLine="0"/>
      </w:pPr>
    </w:p>
    <w:p w14:paraId="59ACB06B" w14:textId="77777777" w:rsidR="00D85C08" w:rsidRDefault="00000000" w:rsidP="00EA2D20">
      <w:pPr>
        <w:pStyle w:val="Heading2"/>
        <w:ind w:firstLine="16"/>
        <w:rPr>
          <w:rFonts w:ascii="Calibri" w:eastAsia="Calibri" w:hAnsi="Calibri" w:cs="Calibri"/>
        </w:rPr>
      </w:pPr>
      <w:r>
        <w:rPr>
          <w:rFonts w:ascii="Calibri" w:eastAsia="Calibri" w:hAnsi="Calibri" w:cs="Calibri"/>
        </w:rPr>
        <w:t xml:space="preserve">3. DECLARATIONS OF BUSINESS INTERESTS IN AGENDA ITEMS </w:t>
      </w:r>
    </w:p>
    <w:p w14:paraId="50F8D3C2" w14:textId="46C62810" w:rsidR="00D85C08" w:rsidRPr="00104F1E" w:rsidRDefault="00000000">
      <w:pPr>
        <w:ind w:left="536" w:right="1" w:hanging="110"/>
        <w:rPr>
          <w:color w:val="404040" w:themeColor="text1" w:themeTint="BF"/>
        </w:rPr>
      </w:pPr>
      <w:r>
        <w:rPr>
          <w:color w:val="404040"/>
        </w:rPr>
        <w:tab/>
      </w:r>
      <w:r w:rsidR="002E06D6" w:rsidRPr="00104F1E">
        <w:rPr>
          <w:color w:val="404040" w:themeColor="text1" w:themeTint="BF"/>
        </w:rPr>
        <w:t xml:space="preserve">Nico Marais declared that his wife works at Riverbank which is mentioned in the PPG report under agenda item 6. </w:t>
      </w:r>
    </w:p>
    <w:p w14:paraId="74E09FFA" w14:textId="77777777" w:rsidR="00D85C08" w:rsidRDefault="00D85C08">
      <w:pPr>
        <w:ind w:left="536" w:right="1" w:hanging="110"/>
      </w:pPr>
    </w:p>
    <w:p w14:paraId="6866263D" w14:textId="740BBFEE" w:rsidR="00D85C08" w:rsidRDefault="00000000" w:rsidP="00EA2D20">
      <w:pPr>
        <w:pStyle w:val="Heading1"/>
        <w:ind w:firstLine="16"/>
        <w:rPr>
          <w:rFonts w:ascii="Calibri" w:eastAsia="Calibri" w:hAnsi="Calibri" w:cs="Calibri"/>
        </w:rPr>
      </w:pPr>
      <w:r>
        <w:rPr>
          <w:rFonts w:ascii="Calibri" w:eastAsia="Calibri" w:hAnsi="Calibri" w:cs="Calibri"/>
        </w:rPr>
        <w:t>4. MINUTES OF THE LAST MEETING (</w:t>
      </w:r>
      <w:r w:rsidR="002E06D6">
        <w:rPr>
          <w:rFonts w:ascii="Calibri" w:eastAsia="Calibri" w:hAnsi="Calibri" w:cs="Calibri"/>
        </w:rPr>
        <w:t>2</w:t>
      </w:r>
      <w:r w:rsidR="002E06D6" w:rsidRPr="002E06D6">
        <w:rPr>
          <w:rFonts w:ascii="Calibri" w:eastAsia="Calibri" w:hAnsi="Calibri" w:cs="Calibri"/>
          <w:vertAlign w:val="superscript"/>
        </w:rPr>
        <w:t>nd</w:t>
      </w:r>
      <w:r w:rsidR="002E06D6">
        <w:rPr>
          <w:rFonts w:ascii="Calibri" w:eastAsia="Calibri" w:hAnsi="Calibri" w:cs="Calibri"/>
        </w:rPr>
        <w:t xml:space="preserve"> February</w:t>
      </w:r>
      <w:r>
        <w:rPr>
          <w:rFonts w:ascii="Calibri" w:eastAsia="Calibri" w:hAnsi="Calibri" w:cs="Calibri"/>
        </w:rPr>
        <w:t xml:space="preserve"> 202</w:t>
      </w:r>
      <w:r w:rsidR="002E06D6">
        <w:rPr>
          <w:rFonts w:ascii="Calibri" w:eastAsia="Calibri" w:hAnsi="Calibri" w:cs="Calibri"/>
        </w:rPr>
        <w:t>6</w:t>
      </w:r>
      <w:r>
        <w:rPr>
          <w:rFonts w:ascii="Calibri" w:eastAsia="Calibri" w:hAnsi="Calibri" w:cs="Calibri"/>
        </w:rPr>
        <w:t xml:space="preserve">) </w:t>
      </w:r>
    </w:p>
    <w:p w14:paraId="31D5EC12" w14:textId="77777777" w:rsidR="00D85C08" w:rsidRPr="00104F1E" w:rsidRDefault="00000000">
      <w:pPr>
        <w:ind w:left="567" w:right="1" w:firstLine="0"/>
        <w:rPr>
          <w:color w:val="404040" w:themeColor="text1" w:themeTint="BF"/>
        </w:rPr>
      </w:pPr>
      <w:r w:rsidRPr="00104F1E">
        <w:rPr>
          <w:color w:val="404040" w:themeColor="text1" w:themeTint="BF"/>
        </w:rPr>
        <w:t xml:space="preserve">The minutes were approved as an accurate record of the meeting. </w:t>
      </w:r>
    </w:p>
    <w:p w14:paraId="5C632F17" w14:textId="77777777" w:rsidR="002E06D6" w:rsidRDefault="002E06D6" w:rsidP="002E06D6">
      <w:pPr>
        <w:pStyle w:val="Heading2"/>
        <w:ind w:left="0" w:firstLine="0"/>
        <w:rPr>
          <w:rFonts w:ascii="Calibri" w:eastAsia="Calibri" w:hAnsi="Calibri" w:cs="Calibri"/>
        </w:rPr>
      </w:pPr>
    </w:p>
    <w:p w14:paraId="7DE22E60" w14:textId="6670BB9E" w:rsidR="002E06D6" w:rsidRPr="002E06D6" w:rsidRDefault="00000000" w:rsidP="002E06D6">
      <w:pPr>
        <w:pStyle w:val="Heading2"/>
        <w:ind w:left="0" w:firstLine="567"/>
        <w:rPr>
          <w:rFonts w:ascii="Calibri" w:eastAsia="Calibri" w:hAnsi="Calibri" w:cs="Calibri"/>
        </w:rPr>
      </w:pPr>
      <w:r>
        <w:rPr>
          <w:rFonts w:ascii="Calibri" w:eastAsia="Calibri" w:hAnsi="Calibri" w:cs="Calibri"/>
        </w:rPr>
        <w:t>5. REVIEW OF ACTIONS AND MATTERS ARISING</w:t>
      </w:r>
    </w:p>
    <w:p w14:paraId="69DECC7F" w14:textId="090FEECC" w:rsidR="00D85C08" w:rsidRPr="00104F1E" w:rsidRDefault="002E06D6" w:rsidP="002E06D6">
      <w:pPr>
        <w:pStyle w:val="ListParagraph"/>
        <w:numPr>
          <w:ilvl w:val="0"/>
          <w:numId w:val="10"/>
        </w:numPr>
        <w:pBdr>
          <w:top w:val="nil"/>
          <w:left w:val="nil"/>
          <w:bottom w:val="nil"/>
          <w:right w:val="nil"/>
          <w:between w:val="nil"/>
        </w:pBdr>
        <w:spacing w:after="0" w:line="259" w:lineRule="auto"/>
        <w:rPr>
          <w:color w:val="404040" w:themeColor="text1" w:themeTint="BF"/>
        </w:rPr>
      </w:pPr>
      <w:r w:rsidRPr="00104F1E">
        <w:rPr>
          <w:color w:val="404040" w:themeColor="text1" w:themeTint="BF"/>
        </w:rPr>
        <w:t>Review of the IDSR is on the agenda for the next Teaching and Learning Committee meeting to be held on 25</w:t>
      </w:r>
      <w:r w:rsidRPr="00104F1E">
        <w:rPr>
          <w:color w:val="404040" w:themeColor="text1" w:themeTint="BF"/>
          <w:vertAlign w:val="superscript"/>
        </w:rPr>
        <w:t>th</w:t>
      </w:r>
      <w:r w:rsidRPr="00104F1E">
        <w:rPr>
          <w:color w:val="404040" w:themeColor="text1" w:themeTint="BF"/>
        </w:rPr>
        <w:t xml:space="preserve"> March. </w:t>
      </w:r>
    </w:p>
    <w:p w14:paraId="4233736B" w14:textId="34433438" w:rsidR="002E06D6" w:rsidRDefault="002E06D6" w:rsidP="002E06D6">
      <w:pPr>
        <w:pBdr>
          <w:top w:val="nil"/>
          <w:left w:val="nil"/>
          <w:bottom w:val="nil"/>
          <w:right w:val="nil"/>
          <w:between w:val="nil"/>
        </w:pBdr>
        <w:spacing w:after="0" w:line="259" w:lineRule="auto"/>
        <w:rPr>
          <w:color w:val="404040"/>
        </w:rPr>
      </w:pPr>
    </w:p>
    <w:p w14:paraId="113715E6" w14:textId="094FCBF6" w:rsidR="002E06D6" w:rsidRDefault="002E06D6" w:rsidP="002E06D6">
      <w:pPr>
        <w:pBdr>
          <w:top w:val="nil"/>
          <w:left w:val="nil"/>
          <w:bottom w:val="nil"/>
          <w:right w:val="nil"/>
          <w:between w:val="nil"/>
        </w:pBdr>
        <w:spacing w:after="0" w:line="259" w:lineRule="auto"/>
        <w:rPr>
          <w:color w:val="404040"/>
        </w:rPr>
      </w:pPr>
    </w:p>
    <w:p w14:paraId="555040B5" w14:textId="77777777" w:rsidR="002E06D6" w:rsidRPr="002E06D6" w:rsidRDefault="002E06D6" w:rsidP="002E06D6">
      <w:pPr>
        <w:pBdr>
          <w:top w:val="nil"/>
          <w:left w:val="nil"/>
          <w:bottom w:val="nil"/>
          <w:right w:val="nil"/>
          <w:between w:val="nil"/>
        </w:pBdr>
        <w:spacing w:after="0" w:line="259" w:lineRule="auto"/>
        <w:rPr>
          <w:color w:val="404040"/>
        </w:rPr>
      </w:pPr>
    </w:p>
    <w:p w14:paraId="75B94417" w14:textId="3879C48A" w:rsidR="002E06D6" w:rsidRPr="00104F1E" w:rsidRDefault="002E06D6" w:rsidP="002E06D6">
      <w:pPr>
        <w:pStyle w:val="ListParagraph"/>
        <w:numPr>
          <w:ilvl w:val="0"/>
          <w:numId w:val="10"/>
        </w:numPr>
        <w:pBdr>
          <w:top w:val="nil"/>
          <w:left w:val="nil"/>
          <w:bottom w:val="nil"/>
          <w:right w:val="nil"/>
          <w:between w:val="nil"/>
        </w:pBdr>
        <w:spacing w:after="0" w:line="259" w:lineRule="auto"/>
        <w:rPr>
          <w:color w:val="404040" w:themeColor="text1" w:themeTint="BF"/>
        </w:rPr>
      </w:pPr>
      <w:r w:rsidRPr="00104F1E">
        <w:rPr>
          <w:color w:val="404040" w:themeColor="text1" w:themeTint="BF"/>
        </w:rPr>
        <w:t xml:space="preserve">Carried Forward – Mark Collett with chat with HT’s IT Manager to discuss the possibility of changing pupil passwords more frequently. </w:t>
      </w:r>
    </w:p>
    <w:p w14:paraId="0E3DCB43" w14:textId="38D85599" w:rsidR="00512D7B" w:rsidRPr="00104F1E" w:rsidRDefault="00512D7B" w:rsidP="002E06D6">
      <w:pPr>
        <w:pStyle w:val="ListParagraph"/>
        <w:numPr>
          <w:ilvl w:val="0"/>
          <w:numId w:val="10"/>
        </w:numPr>
        <w:pBdr>
          <w:top w:val="nil"/>
          <w:left w:val="nil"/>
          <w:bottom w:val="nil"/>
          <w:right w:val="nil"/>
          <w:between w:val="nil"/>
        </w:pBdr>
        <w:spacing w:after="0" w:line="259" w:lineRule="auto"/>
        <w:rPr>
          <w:color w:val="404040" w:themeColor="text1" w:themeTint="BF"/>
        </w:rPr>
      </w:pPr>
      <w:r w:rsidRPr="00104F1E">
        <w:rPr>
          <w:color w:val="404040" w:themeColor="text1" w:themeTint="BF"/>
        </w:rPr>
        <w:t xml:space="preserve">P Frew confirmed that a meeting regarding Phonics training is taking place in the summer term. </w:t>
      </w:r>
    </w:p>
    <w:p w14:paraId="5E589E7E" w14:textId="67C6E4AD" w:rsidR="00512D7B" w:rsidRPr="00104F1E" w:rsidRDefault="00512D7B" w:rsidP="00512D7B">
      <w:pPr>
        <w:pBdr>
          <w:top w:val="nil"/>
          <w:left w:val="nil"/>
          <w:bottom w:val="nil"/>
          <w:right w:val="nil"/>
          <w:between w:val="nil"/>
        </w:pBdr>
        <w:spacing w:after="0" w:line="259" w:lineRule="auto"/>
        <w:ind w:left="568" w:firstLine="0"/>
        <w:rPr>
          <w:color w:val="404040" w:themeColor="text1" w:themeTint="BF"/>
        </w:rPr>
      </w:pPr>
      <w:r w:rsidRPr="00104F1E">
        <w:rPr>
          <w:color w:val="404040" w:themeColor="text1" w:themeTint="BF"/>
        </w:rPr>
        <w:t xml:space="preserve">All other actions from the previous meeting had been completed. </w:t>
      </w:r>
    </w:p>
    <w:p w14:paraId="32E07264" w14:textId="77777777" w:rsidR="00D85C08" w:rsidRDefault="00D85C08" w:rsidP="00512D7B">
      <w:pPr>
        <w:pStyle w:val="Heading1"/>
        <w:ind w:left="0" w:firstLine="0"/>
        <w:rPr>
          <w:rFonts w:ascii="Calibri" w:eastAsia="Calibri" w:hAnsi="Calibri" w:cs="Calibri"/>
        </w:rPr>
      </w:pPr>
    </w:p>
    <w:p w14:paraId="679128F0" w14:textId="34F55E8C" w:rsidR="00D85C08" w:rsidRDefault="00000000">
      <w:pPr>
        <w:pStyle w:val="Heading1"/>
        <w:ind w:left="536" w:firstLine="30"/>
        <w:rPr>
          <w:rFonts w:ascii="Calibri" w:eastAsia="Calibri" w:hAnsi="Calibri" w:cs="Calibri"/>
        </w:rPr>
      </w:pPr>
      <w:r>
        <w:rPr>
          <w:rFonts w:ascii="Calibri" w:eastAsia="Calibri" w:hAnsi="Calibri" w:cs="Calibri"/>
        </w:rPr>
        <w:t xml:space="preserve">6. </w:t>
      </w:r>
      <w:r w:rsidR="00512D7B">
        <w:rPr>
          <w:rFonts w:ascii="Calibri" w:eastAsia="Calibri" w:hAnsi="Calibri" w:cs="Calibri"/>
        </w:rPr>
        <w:t xml:space="preserve">PPG WRITTEN REPORT </w:t>
      </w:r>
      <w:r>
        <w:rPr>
          <w:rFonts w:ascii="Calibri" w:eastAsia="Calibri" w:hAnsi="Calibri" w:cs="Calibri"/>
        </w:rPr>
        <w:t xml:space="preserve"> </w:t>
      </w:r>
    </w:p>
    <w:p w14:paraId="0A4C4A66" w14:textId="77777777" w:rsidR="00512D7B" w:rsidRPr="00104F1E" w:rsidRDefault="00000000" w:rsidP="00512D7B">
      <w:pPr>
        <w:ind w:left="567" w:firstLine="0"/>
        <w:rPr>
          <w:color w:val="404040" w:themeColor="text1" w:themeTint="BF"/>
        </w:rPr>
      </w:pPr>
      <w:r w:rsidRPr="00104F1E">
        <w:rPr>
          <w:color w:val="404040" w:themeColor="text1" w:themeTint="BF"/>
        </w:rPr>
        <w:t xml:space="preserve">The </w:t>
      </w:r>
      <w:r w:rsidR="00512D7B" w:rsidRPr="00104F1E">
        <w:rPr>
          <w:color w:val="404040" w:themeColor="text1" w:themeTint="BF"/>
        </w:rPr>
        <w:t>PPG Report was circulated ahead of the meeting. SB confirmed that:</w:t>
      </w:r>
    </w:p>
    <w:p w14:paraId="168E4F3E" w14:textId="77777777" w:rsidR="00512D7B" w:rsidRPr="00104F1E" w:rsidRDefault="00512D7B" w:rsidP="00512D7B">
      <w:pPr>
        <w:pStyle w:val="ListParagraph"/>
        <w:numPr>
          <w:ilvl w:val="0"/>
          <w:numId w:val="11"/>
        </w:numPr>
        <w:rPr>
          <w:color w:val="404040" w:themeColor="text1" w:themeTint="BF"/>
        </w:rPr>
      </w:pPr>
      <w:r w:rsidRPr="00104F1E">
        <w:rPr>
          <w:color w:val="404040" w:themeColor="text1" w:themeTint="BF"/>
        </w:rPr>
        <w:t xml:space="preserve">a lot of PPG needs go </w:t>
      </w:r>
      <w:proofErr w:type="gramStart"/>
      <w:r w:rsidRPr="00104F1E">
        <w:rPr>
          <w:color w:val="404040" w:themeColor="text1" w:themeTint="BF"/>
        </w:rPr>
        <w:t>hand-in-hand</w:t>
      </w:r>
      <w:proofErr w:type="gramEnd"/>
      <w:r w:rsidRPr="00104F1E">
        <w:rPr>
          <w:color w:val="404040" w:themeColor="text1" w:themeTint="BF"/>
        </w:rPr>
        <w:t xml:space="preserve"> with SEN. </w:t>
      </w:r>
    </w:p>
    <w:p w14:paraId="3F2CF595" w14:textId="3191AB3B" w:rsidR="00D85C08" w:rsidRPr="00104F1E" w:rsidRDefault="00512D7B" w:rsidP="00512D7B">
      <w:pPr>
        <w:pStyle w:val="ListParagraph"/>
        <w:numPr>
          <w:ilvl w:val="0"/>
          <w:numId w:val="11"/>
        </w:numPr>
        <w:rPr>
          <w:color w:val="404040" w:themeColor="text1" w:themeTint="BF"/>
        </w:rPr>
      </w:pPr>
      <w:r w:rsidRPr="00104F1E">
        <w:rPr>
          <w:color w:val="404040" w:themeColor="text1" w:themeTint="BF"/>
        </w:rPr>
        <w:t xml:space="preserve">The school can see huge progress in some specific individual targets; however, this is not </w:t>
      </w:r>
      <w:r w:rsidR="0057549D">
        <w:rPr>
          <w:color w:val="404040" w:themeColor="text1" w:themeTint="BF"/>
        </w:rPr>
        <w:t xml:space="preserve">always </w:t>
      </w:r>
      <w:r w:rsidRPr="00104F1E">
        <w:rPr>
          <w:color w:val="404040" w:themeColor="text1" w:themeTint="BF"/>
        </w:rPr>
        <w:t xml:space="preserve">reflected in data recorded for national targets. </w:t>
      </w:r>
    </w:p>
    <w:p w14:paraId="3B41FB1C" w14:textId="57326444" w:rsidR="00512D7B" w:rsidRPr="00104F1E" w:rsidRDefault="00512D7B" w:rsidP="00512D7B">
      <w:pPr>
        <w:pStyle w:val="ListParagraph"/>
        <w:numPr>
          <w:ilvl w:val="0"/>
          <w:numId w:val="11"/>
        </w:numPr>
        <w:rPr>
          <w:i/>
          <w:iCs/>
          <w:color w:val="404040" w:themeColor="text1" w:themeTint="BF"/>
        </w:rPr>
      </w:pPr>
      <w:r w:rsidRPr="00104F1E">
        <w:rPr>
          <w:color w:val="404040" w:themeColor="text1" w:themeTint="BF"/>
        </w:rPr>
        <w:t>Luke Callaghan ensures excellent inclusivity for PPG children.</w:t>
      </w:r>
    </w:p>
    <w:p w14:paraId="433D765F" w14:textId="076C197E" w:rsidR="00512D7B" w:rsidRPr="00104F1E" w:rsidRDefault="00512D7B" w:rsidP="00512D7B">
      <w:pPr>
        <w:pStyle w:val="ListParagraph"/>
        <w:numPr>
          <w:ilvl w:val="0"/>
          <w:numId w:val="11"/>
        </w:numPr>
        <w:rPr>
          <w:i/>
          <w:iCs/>
          <w:color w:val="404040" w:themeColor="text1" w:themeTint="BF"/>
        </w:rPr>
      </w:pPr>
      <w:r w:rsidRPr="00104F1E">
        <w:rPr>
          <w:color w:val="404040" w:themeColor="text1" w:themeTint="BF"/>
        </w:rPr>
        <w:t xml:space="preserve">Some PPG funding goes towards Riverbank. </w:t>
      </w:r>
    </w:p>
    <w:p w14:paraId="591AB6D6" w14:textId="77777777" w:rsidR="00512D7B" w:rsidRPr="00104F1E" w:rsidRDefault="00512D7B" w:rsidP="00481854">
      <w:pPr>
        <w:pStyle w:val="ListParagraph"/>
        <w:ind w:left="1333" w:firstLine="0"/>
        <w:rPr>
          <w:i/>
          <w:iCs/>
          <w:color w:val="404040" w:themeColor="text1" w:themeTint="BF"/>
        </w:rPr>
      </w:pPr>
    </w:p>
    <w:p w14:paraId="5C7AD69A" w14:textId="616D86EB" w:rsidR="00512D7B" w:rsidRPr="00104F1E" w:rsidRDefault="00512D7B" w:rsidP="00512D7B">
      <w:pPr>
        <w:ind w:left="0" w:firstLine="0"/>
        <w:rPr>
          <w:i/>
          <w:iCs/>
          <w:color w:val="404040" w:themeColor="text1" w:themeTint="BF"/>
          <w:u w:val="single"/>
        </w:rPr>
      </w:pPr>
      <w:r w:rsidRPr="00104F1E">
        <w:rPr>
          <w:i/>
          <w:iCs/>
          <w:color w:val="404040" w:themeColor="text1" w:themeTint="BF"/>
          <w:u w:val="single"/>
        </w:rPr>
        <w:t xml:space="preserve">Q. Can the data be more </w:t>
      </w:r>
      <w:r w:rsidR="00481854" w:rsidRPr="00104F1E">
        <w:rPr>
          <w:i/>
          <w:iCs/>
          <w:color w:val="404040" w:themeColor="text1" w:themeTint="BF"/>
          <w:u w:val="single"/>
        </w:rPr>
        <w:t xml:space="preserve">accurately </w:t>
      </w:r>
      <w:r w:rsidRPr="00104F1E">
        <w:rPr>
          <w:i/>
          <w:iCs/>
          <w:color w:val="404040" w:themeColor="text1" w:themeTint="BF"/>
          <w:u w:val="single"/>
        </w:rPr>
        <w:t>measure</w:t>
      </w:r>
      <w:r w:rsidR="00481854" w:rsidRPr="00104F1E">
        <w:rPr>
          <w:i/>
          <w:iCs/>
          <w:color w:val="404040" w:themeColor="text1" w:themeTint="BF"/>
          <w:u w:val="single"/>
        </w:rPr>
        <w:t xml:space="preserve">d for governors’ understanding? </w:t>
      </w:r>
      <w:r w:rsidRPr="00104F1E">
        <w:rPr>
          <w:i/>
          <w:iCs/>
          <w:color w:val="404040" w:themeColor="text1" w:themeTint="BF"/>
          <w:u w:val="single"/>
        </w:rPr>
        <w:t xml:space="preserve"> </w:t>
      </w:r>
    </w:p>
    <w:p w14:paraId="41DDCEDF" w14:textId="494F0CE2" w:rsidR="00481854" w:rsidRPr="00104F1E" w:rsidRDefault="00481854" w:rsidP="00512D7B">
      <w:pPr>
        <w:ind w:left="0" w:firstLine="0"/>
        <w:rPr>
          <w:color w:val="404040" w:themeColor="text1" w:themeTint="BF"/>
        </w:rPr>
      </w:pPr>
      <w:r w:rsidRPr="00104F1E">
        <w:rPr>
          <w:color w:val="404040" w:themeColor="text1" w:themeTint="BF"/>
        </w:rPr>
        <w:t>SB confirmed that she is due to have further discussions with the SEN lead to consider how attainment v progress can be measured.</w:t>
      </w:r>
    </w:p>
    <w:p w14:paraId="78AE0C85" w14:textId="48234307" w:rsidR="00481854" w:rsidRPr="00104F1E" w:rsidRDefault="00481854" w:rsidP="00512D7B">
      <w:pPr>
        <w:ind w:left="0" w:firstLine="0"/>
        <w:rPr>
          <w:color w:val="404040" w:themeColor="text1" w:themeTint="BF"/>
        </w:rPr>
      </w:pPr>
    </w:p>
    <w:p w14:paraId="0BCF2F00" w14:textId="3BA42089" w:rsidR="00481854" w:rsidRPr="00104F1E" w:rsidRDefault="00481854" w:rsidP="00512D7B">
      <w:pPr>
        <w:ind w:left="0" w:firstLine="0"/>
        <w:rPr>
          <w:i/>
          <w:iCs/>
          <w:color w:val="404040" w:themeColor="text1" w:themeTint="BF"/>
          <w:u w:val="single"/>
        </w:rPr>
      </w:pPr>
      <w:r w:rsidRPr="00104F1E">
        <w:rPr>
          <w:i/>
          <w:iCs/>
          <w:color w:val="404040" w:themeColor="text1" w:themeTint="BF"/>
          <w:u w:val="single"/>
        </w:rPr>
        <w:t xml:space="preserve">Q. How do you define progress? </w:t>
      </w:r>
    </w:p>
    <w:p w14:paraId="228103EF" w14:textId="789CA8D8" w:rsidR="00481854" w:rsidRPr="00104F1E" w:rsidRDefault="00481854" w:rsidP="00512D7B">
      <w:pPr>
        <w:ind w:left="0" w:firstLine="0"/>
        <w:rPr>
          <w:color w:val="404040" w:themeColor="text1" w:themeTint="BF"/>
        </w:rPr>
      </w:pPr>
      <w:r w:rsidRPr="00104F1E">
        <w:rPr>
          <w:color w:val="404040" w:themeColor="text1" w:themeTint="BF"/>
        </w:rPr>
        <w:t>SB gave examples of a Y2 child whose phonics may have improved, but the child is still working at Reception level and a Y5 child who is a</w:t>
      </w:r>
      <w:r w:rsidR="009C541F">
        <w:rPr>
          <w:color w:val="404040" w:themeColor="text1" w:themeTint="BF"/>
        </w:rPr>
        <w:t>cc</w:t>
      </w:r>
      <w:r w:rsidRPr="00104F1E">
        <w:rPr>
          <w:color w:val="404040" w:themeColor="text1" w:themeTint="BF"/>
        </w:rPr>
        <w:t xml:space="preserve">essing Y5 learning for the first time. Whilst the school can see good progress for individual children, this progress will not be reflected in the data recorded for government targets for attainment. </w:t>
      </w:r>
    </w:p>
    <w:p w14:paraId="3999C3D9" w14:textId="5AFB2197" w:rsidR="00481854" w:rsidRPr="00104F1E" w:rsidRDefault="00481854" w:rsidP="00512D7B">
      <w:pPr>
        <w:ind w:left="0" w:firstLine="0"/>
        <w:rPr>
          <w:i/>
          <w:iCs/>
          <w:color w:val="404040" w:themeColor="text1" w:themeTint="BF"/>
          <w:u w:val="single"/>
        </w:rPr>
      </w:pPr>
    </w:p>
    <w:p w14:paraId="6F447BD0" w14:textId="1B731E0A" w:rsidR="00481854" w:rsidRPr="00104F1E" w:rsidRDefault="00481854" w:rsidP="00512D7B">
      <w:pPr>
        <w:ind w:left="0" w:firstLine="0"/>
        <w:rPr>
          <w:i/>
          <w:iCs/>
          <w:color w:val="404040" w:themeColor="text1" w:themeTint="BF"/>
          <w:u w:val="single"/>
        </w:rPr>
      </w:pPr>
      <w:r w:rsidRPr="00104F1E">
        <w:rPr>
          <w:i/>
          <w:iCs/>
          <w:color w:val="404040" w:themeColor="text1" w:themeTint="BF"/>
          <w:u w:val="single"/>
        </w:rPr>
        <w:t>Q. How do you support teachers to measure individual targets</w:t>
      </w:r>
      <w:r w:rsidR="00F33697" w:rsidRPr="00104F1E">
        <w:rPr>
          <w:i/>
          <w:iCs/>
          <w:color w:val="404040" w:themeColor="text1" w:themeTint="BF"/>
          <w:u w:val="single"/>
        </w:rPr>
        <w:t>?</w:t>
      </w:r>
    </w:p>
    <w:p w14:paraId="2A543030" w14:textId="5203CF1A" w:rsidR="00F33697" w:rsidRPr="00104F1E" w:rsidRDefault="00F33697" w:rsidP="00512D7B">
      <w:pPr>
        <w:ind w:left="0" w:firstLine="0"/>
        <w:rPr>
          <w:color w:val="404040" w:themeColor="text1" w:themeTint="BF"/>
        </w:rPr>
      </w:pPr>
      <w:r w:rsidRPr="00104F1E">
        <w:rPr>
          <w:color w:val="404040" w:themeColor="text1" w:themeTint="BF"/>
        </w:rPr>
        <w:t xml:space="preserve">Children not achieving targets will </w:t>
      </w:r>
      <w:r w:rsidR="009C541F">
        <w:rPr>
          <w:color w:val="404040" w:themeColor="text1" w:themeTint="BF"/>
        </w:rPr>
        <w:t>sometimes</w:t>
      </w:r>
      <w:r w:rsidRPr="00104F1E">
        <w:rPr>
          <w:color w:val="404040" w:themeColor="text1" w:themeTint="BF"/>
        </w:rPr>
        <w:t xml:space="preserve"> be SEN/EHCP children. In these </w:t>
      </w:r>
      <w:proofErr w:type="gramStart"/>
      <w:r w:rsidRPr="00104F1E">
        <w:rPr>
          <w:color w:val="404040" w:themeColor="text1" w:themeTint="BF"/>
        </w:rPr>
        <w:t>instances</w:t>
      </w:r>
      <w:proofErr w:type="gramEnd"/>
      <w:r w:rsidRPr="00104F1E">
        <w:rPr>
          <w:color w:val="404040" w:themeColor="text1" w:themeTint="BF"/>
        </w:rPr>
        <w:t xml:space="preserve"> individual targets are set by the SEN lead in conjunction with the class teacher. </w:t>
      </w:r>
    </w:p>
    <w:p w14:paraId="5286996D" w14:textId="10B8C81D" w:rsidR="00F33697" w:rsidRPr="00104F1E" w:rsidRDefault="00F33697" w:rsidP="00512D7B">
      <w:pPr>
        <w:ind w:left="0" w:firstLine="0"/>
        <w:rPr>
          <w:color w:val="404040" w:themeColor="text1" w:themeTint="BF"/>
        </w:rPr>
      </w:pPr>
    </w:p>
    <w:p w14:paraId="1BE1A806" w14:textId="3BF6D0EF" w:rsidR="00F33697" w:rsidRPr="00104F1E" w:rsidRDefault="00F33697" w:rsidP="00512D7B">
      <w:pPr>
        <w:ind w:left="0" w:firstLine="0"/>
        <w:rPr>
          <w:color w:val="404040" w:themeColor="text1" w:themeTint="BF"/>
        </w:rPr>
      </w:pPr>
      <w:r w:rsidRPr="00104F1E">
        <w:rPr>
          <w:color w:val="404040" w:themeColor="text1" w:themeTint="BF"/>
        </w:rPr>
        <w:t>It was confirmed that the data reflects 32 PPG children in the school. This doesn’t include 5 children currently in Reception class as Reception data is not included in this data report.  The total number of PPG children currently on rol</w:t>
      </w:r>
      <w:r w:rsidR="00E43A36">
        <w:rPr>
          <w:color w:val="404040" w:themeColor="text1" w:themeTint="BF"/>
        </w:rPr>
        <w:t>l</w:t>
      </w:r>
      <w:r w:rsidRPr="00104F1E">
        <w:rPr>
          <w:color w:val="404040" w:themeColor="text1" w:themeTint="BF"/>
        </w:rPr>
        <w:t xml:space="preserve"> is 37. </w:t>
      </w:r>
    </w:p>
    <w:p w14:paraId="3AD6326A" w14:textId="77777777" w:rsidR="00D85C08" w:rsidRPr="00104F1E" w:rsidRDefault="00D85C08">
      <w:pPr>
        <w:ind w:left="567" w:firstLine="0"/>
        <w:rPr>
          <w:color w:val="404040" w:themeColor="text1" w:themeTint="BF"/>
        </w:rPr>
      </w:pPr>
    </w:p>
    <w:p w14:paraId="3F2C4FC6" w14:textId="77777777" w:rsidR="00D85C08" w:rsidRDefault="00D85C08">
      <w:pPr>
        <w:pStyle w:val="Heading1"/>
        <w:ind w:left="536" w:firstLine="30"/>
        <w:rPr>
          <w:rFonts w:ascii="Calibri" w:eastAsia="Calibri" w:hAnsi="Calibri" w:cs="Calibri"/>
        </w:rPr>
      </w:pPr>
    </w:p>
    <w:p w14:paraId="21FD2224" w14:textId="77777777" w:rsidR="00D85C08" w:rsidRDefault="00000000">
      <w:pPr>
        <w:pStyle w:val="Heading1"/>
        <w:ind w:left="536" w:firstLine="30"/>
        <w:rPr>
          <w:rFonts w:ascii="Calibri" w:eastAsia="Calibri" w:hAnsi="Calibri" w:cs="Calibri"/>
        </w:rPr>
      </w:pPr>
      <w:r>
        <w:rPr>
          <w:rFonts w:ascii="Calibri" w:eastAsia="Calibri" w:hAnsi="Calibri" w:cs="Calibri"/>
        </w:rPr>
        <w:t xml:space="preserve">7. HEADTEACHER’S WRITTEN REPORT  </w:t>
      </w:r>
    </w:p>
    <w:p w14:paraId="0713964C" w14:textId="77777777" w:rsidR="00D85C08" w:rsidRPr="00104F1E" w:rsidRDefault="00000000">
      <w:pPr>
        <w:spacing w:after="0" w:line="259" w:lineRule="auto"/>
        <w:ind w:left="0" w:firstLine="536"/>
        <w:rPr>
          <w:color w:val="404040" w:themeColor="text1" w:themeTint="BF"/>
        </w:rPr>
      </w:pPr>
      <w:r>
        <w:rPr>
          <w:color w:val="404040"/>
        </w:rPr>
        <w:t xml:space="preserve"> </w:t>
      </w:r>
      <w:r w:rsidRPr="00104F1E">
        <w:rPr>
          <w:color w:val="404040" w:themeColor="text1" w:themeTint="BF"/>
        </w:rPr>
        <w:t>The Headteacher’s written report was circulated ahead of the meeting. He highlighted:</w:t>
      </w:r>
    </w:p>
    <w:p w14:paraId="5363E994" w14:textId="77777777" w:rsidR="00D85C08" w:rsidRPr="00104F1E" w:rsidRDefault="00D85C08">
      <w:pPr>
        <w:spacing w:after="0" w:line="259" w:lineRule="auto"/>
        <w:ind w:left="0" w:firstLine="0"/>
        <w:rPr>
          <w:color w:val="404040" w:themeColor="text1" w:themeTint="BF"/>
        </w:rPr>
      </w:pPr>
    </w:p>
    <w:p w14:paraId="2E09F37C" w14:textId="4297EBB5" w:rsidR="00D85C08" w:rsidRPr="00104F1E" w:rsidRDefault="00630B32" w:rsidP="00630B32">
      <w:pPr>
        <w:spacing w:after="0" w:line="259" w:lineRule="auto"/>
        <w:ind w:left="0" w:firstLine="536"/>
        <w:rPr>
          <w:color w:val="404040" w:themeColor="text1" w:themeTint="BF"/>
        </w:rPr>
      </w:pPr>
      <w:r w:rsidRPr="00104F1E">
        <w:rPr>
          <w:color w:val="404040" w:themeColor="text1" w:themeTint="BF"/>
        </w:rPr>
        <w:t xml:space="preserve"> Absence data is improving, with a couple of families responsible for persistent absence. </w:t>
      </w:r>
    </w:p>
    <w:p w14:paraId="3A932CCF" w14:textId="7B8EE413" w:rsidR="00630B32" w:rsidRPr="00104F1E" w:rsidRDefault="00630B32" w:rsidP="00630B32">
      <w:pPr>
        <w:spacing w:after="0" w:line="259" w:lineRule="auto"/>
        <w:ind w:left="567" w:firstLine="0"/>
        <w:rPr>
          <w:color w:val="404040" w:themeColor="text1" w:themeTint="BF"/>
        </w:rPr>
      </w:pPr>
      <w:r w:rsidRPr="00104F1E">
        <w:rPr>
          <w:color w:val="404040" w:themeColor="text1" w:themeTint="BF"/>
        </w:rPr>
        <w:t xml:space="preserve">C Bell and the Headteacher have been working very hard to identify issues and will continue to do so. However, it is not possible to force families into school or to prevent some from taking holidays in term time. </w:t>
      </w:r>
    </w:p>
    <w:p w14:paraId="33D095E1" w14:textId="77777777" w:rsidR="00630B32" w:rsidRPr="00104F1E" w:rsidRDefault="00630B32" w:rsidP="00630B32">
      <w:pPr>
        <w:pStyle w:val="ListParagraph"/>
        <w:spacing w:after="0" w:line="259" w:lineRule="auto"/>
        <w:ind w:left="1261" w:firstLine="0"/>
        <w:rPr>
          <w:color w:val="404040" w:themeColor="text1" w:themeTint="BF"/>
        </w:rPr>
      </w:pPr>
    </w:p>
    <w:p w14:paraId="49A8B0AB" w14:textId="2CE0579E" w:rsidR="00630B32" w:rsidRPr="00104F1E" w:rsidRDefault="00630B32" w:rsidP="00630B32">
      <w:pPr>
        <w:spacing w:after="0" w:line="259" w:lineRule="auto"/>
        <w:ind w:left="0" w:firstLine="0"/>
        <w:rPr>
          <w:i/>
          <w:iCs/>
          <w:color w:val="404040" w:themeColor="text1" w:themeTint="BF"/>
          <w:u w:val="single"/>
        </w:rPr>
      </w:pPr>
      <w:r w:rsidRPr="00104F1E">
        <w:rPr>
          <w:i/>
          <w:iCs/>
          <w:color w:val="404040" w:themeColor="text1" w:themeTint="BF"/>
          <w:u w:val="single"/>
        </w:rPr>
        <w:t xml:space="preserve">Q. Is </w:t>
      </w:r>
      <w:r w:rsidR="006C01F9" w:rsidRPr="00104F1E">
        <w:rPr>
          <w:i/>
          <w:iCs/>
          <w:color w:val="404040" w:themeColor="text1" w:themeTint="BF"/>
          <w:u w:val="single"/>
        </w:rPr>
        <w:t>absence</w:t>
      </w:r>
      <w:r w:rsidRPr="00104F1E">
        <w:rPr>
          <w:i/>
          <w:iCs/>
          <w:color w:val="404040" w:themeColor="text1" w:themeTint="BF"/>
          <w:u w:val="single"/>
        </w:rPr>
        <w:t xml:space="preserve"> getting worse? </w:t>
      </w:r>
    </w:p>
    <w:p w14:paraId="0097A1A3" w14:textId="59FAFF7A" w:rsidR="00630B32" w:rsidRPr="00104F1E" w:rsidRDefault="00630B32" w:rsidP="00630B32">
      <w:pPr>
        <w:spacing w:after="0" w:line="259" w:lineRule="auto"/>
        <w:ind w:left="0" w:firstLine="0"/>
        <w:rPr>
          <w:color w:val="404040" w:themeColor="text1" w:themeTint="BF"/>
        </w:rPr>
      </w:pPr>
      <w:r w:rsidRPr="00104F1E">
        <w:rPr>
          <w:color w:val="404040" w:themeColor="text1" w:themeTint="BF"/>
        </w:rPr>
        <w:t xml:space="preserve">It is </w:t>
      </w:r>
      <w:proofErr w:type="gramStart"/>
      <w:r w:rsidRPr="00104F1E">
        <w:rPr>
          <w:color w:val="404040" w:themeColor="text1" w:themeTint="BF"/>
        </w:rPr>
        <w:t>definitely increasing</w:t>
      </w:r>
      <w:proofErr w:type="gramEnd"/>
      <w:r w:rsidRPr="00104F1E">
        <w:rPr>
          <w:color w:val="404040" w:themeColor="text1" w:themeTint="BF"/>
        </w:rPr>
        <w:t xml:space="preserve">. A handful of families take regular term time holidays; however, absences are predominantly due to social issues and involve PPG/SEN children and not those taking holidays. </w:t>
      </w:r>
    </w:p>
    <w:p w14:paraId="024001A0" w14:textId="77777777" w:rsidR="00630B32" w:rsidRPr="00104F1E" w:rsidRDefault="00630B32" w:rsidP="00630B32">
      <w:pPr>
        <w:spacing w:after="0" w:line="259" w:lineRule="auto"/>
        <w:ind w:left="0" w:firstLine="0"/>
        <w:rPr>
          <w:color w:val="404040" w:themeColor="text1" w:themeTint="BF"/>
        </w:rPr>
      </w:pPr>
    </w:p>
    <w:p w14:paraId="395D0BD7" w14:textId="3FB1C315" w:rsidR="00630B32" w:rsidRPr="00104F1E" w:rsidRDefault="00630B32" w:rsidP="00630B32">
      <w:pPr>
        <w:spacing w:after="0" w:line="259" w:lineRule="auto"/>
        <w:ind w:left="0" w:firstLine="0"/>
        <w:rPr>
          <w:i/>
          <w:iCs/>
          <w:color w:val="404040" w:themeColor="text1" w:themeTint="BF"/>
          <w:u w:val="single"/>
        </w:rPr>
      </w:pPr>
      <w:r w:rsidRPr="00104F1E">
        <w:rPr>
          <w:i/>
          <w:iCs/>
          <w:color w:val="404040" w:themeColor="text1" w:themeTint="BF"/>
          <w:u w:val="single"/>
        </w:rPr>
        <w:t xml:space="preserve">Q. Are there any penalties?  </w:t>
      </w:r>
    </w:p>
    <w:p w14:paraId="2195D126" w14:textId="0D27C949" w:rsidR="00630B32" w:rsidRPr="00104F1E" w:rsidRDefault="00630B32" w:rsidP="00630B32">
      <w:pPr>
        <w:spacing w:after="0" w:line="259" w:lineRule="auto"/>
        <w:ind w:left="0" w:firstLine="0"/>
        <w:rPr>
          <w:color w:val="404040" w:themeColor="text1" w:themeTint="BF"/>
        </w:rPr>
      </w:pPr>
      <w:r w:rsidRPr="00104F1E">
        <w:rPr>
          <w:color w:val="404040" w:themeColor="text1" w:themeTint="BF"/>
        </w:rPr>
        <w:t xml:space="preserve">If </w:t>
      </w:r>
      <w:proofErr w:type="spellStart"/>
      <w:r w:rsidRPr="00104F1E">
        <w:rPr>
          <w:color w:val="404040" w:themeColor="text1" w:themeTint="BF"/>
        </w:rPr>
        <w:t>unauthorised</w:t>
      </w:r>
      <w:proofErr w:type="spellEnd"/>
      <w:r w:rsidRPr="00104F1E">
        <w:rPr>
          <w:color w:val="404040" w:themeColor="text1" w:themeTint="BF"/>
        </w:rPr>
        <w:t xml:space="preserve"> absences exceed 10 days, the school can fine. However, if improvements are seen the school tends not to fine. </w:t>
      </w:r>
    </w:p>
    <w:p w14:paraId="4A61A074" w14:textId="1E555F0E" w:rsidR="00630B32" w:rsidRPr="00104F1E" w:rsidRDefault="00630B32" w:rsidP="00630B32">
      <w:pPr>
        <w:spacing w:after="0" w:line="259" w:lineRule="auto"/>
        <w:ind w:left="0" w:firstLine="0"/>
        <w:rPr>
          <w:color w:val="404040" w:themeColor="text1" w:themeTint="BF"/>
        </w:rPr>
      </w:pPr>
    </w:p>
    <w:p w14:paraId="4C2C588D" w14:textId="551DD034" w:rsidR="00630B32" w:rsidRPr="00104F1E" w:rsidRDefault="00630B32" w:rsidP="00630B32">
      <w:pPr>
        <w:spacing w:after="0" w:line="259" w:lineRule="auto"/>
        <w:ind w:left="0" w:firstLine="0"/>
        <w:rPr>
          <w:color w:val="404040" w:themeColor="text1" w:themeTint="BF"/>
        </w:rPr>
      </w:pPr>
      <w:r w:rsidRPr="00104F1E">
        <w:rPr>
          <w:color w:val="404040" w:themeColor="text1" w:themeTint="BF"/>
        </w:rPr>
        <w:t>It was noted that attendance is now a big part of ‘</w:t>
      </w:r>
      <w:proofErr w:type="spellStart"/>
      <w:r w:rsidR="006C01F9" w:rsidRPr="00104F1E">
        <w:rPr>
          <w:color w:val="404040" w:themeColor="text1" w:themeTint="BF"/>
        </w:rPr>
        <w:t>B</w:t>
      </w:r>
      <w:r w:rsidRPr="00104F1E">
        <w:rPr>
          <w:color w:val="404040" w:themeColor="text1" w:themeTint="BF"/>
        </w:rPr>
        <w:t>ehaviour</w:t>
      </w:r>
      <w:proofErr w:type="spellEnd"/>
      <w:r w:rsidRPr="00104F1E">
        <w:rPr>
          <w:color w:val="404040" w:themeColor="text1" w:themeTint="BF"/>
        </w:rPr>
        <w:t xml:space="preserve">’ measured by OFSTED. </w:t>
      </w:r>
    </w:p>
    <w:p w14:paraId="73C94DFA" w14:textId="0CC17007" w:rsidR="006C01F9" w:rsidRPr="00104F1E" w:rsidRDefault="006C01F9" w:rsidP="00630B32">
      <w:pPr>
        <w:spacing w:after="0" w:line="259" w:lineRule="auto"/>
        <w:ind w:left="0" w:firstLine="0"/>
        <w:rPr>
          <w:color w:val="404040" w:themeColor="text1" w:themeTint="BF"/>
        </w:rPr>
      </w:pPr>
    </w:p>
    <w:p w14:paraId="73F367EC" w14:textId="5DE09E84" w:rsidR="006C01F9" w:rsidRPr="00104F1E" w:rsidRDefault="006C01F9" w:rsidP="006C01F9">
      <w:pPr>
        <w:pStyle w:val="ListParagraph"/>
        <w:numPr>
          <w:ilvl w:val="0"/>
          <w:numId w:val="13"/>
        </w:numPr>
        <w:spacing w:after="0" w:line="259" w:lineRule="auto"/>
        <w:rPr>
          <w:color w:val="404040" w:themeColor="text1" w:themeTint="BF"/>
          <w:u w:val="single"/>
        </w:rPr>
      </w:pPr>
      <w:r w:rsidRPr="00104F1E">
        <w:rPr>
          <w:color w:val="404040" w:themeColor="text1" w:themeTint="BF"/>
          <w:u w:val="single"/>
        </w:rPr>
        <w:t xml:space="preserve">Admissions </w:t>
      </w:r>
    </w:p>
    <w:p w14:paraId="0D2E19C7" w14:textId="4E934145" w:rsidR="006C01F9" w:rsidRPr="00104F1E" w:rsidRDefault="006C01F9" w:rsidP="006C01F9">
      <w:pPr>
        <w:pStyle w:val="ListParagraph"/>
        <w:spacing w:after="0" w:line="259" w:lineRule="auto"/>
        <w:ind w:left="1440" w:firstLine="0"/>
        <w:rPr>
          <w:color w:val="404040" w:themeColor="text1" w:themeTint="BF"/>
        </w:rPr>
      </w:pPr>
      <w:r w:rsidRPr="00104F1E">
        <w:rPr>
          <w:color w:val="404040" w:themeColor="text1" w:themeTint="BF"/>
        </w:rPr>
        <w:t>First choice applications are 19. However, final admission figures are not yet through. They were expected last week. Of the 19</w:t>
      </w:r>
      <w:r w:rsidR="00E43A36">
        <w:rPr>
          <w:color w:val="404040" w:themeColor="text1" w:themeTint="BF"/>
        </w:rPr>
        <w:t xml:space="preserve"> original applications</w:t>
      </w:r>
      <w:r w:rsidRPr="00104F1E">
        <w:rPr>
          <w:color w:val="404040" w:themeColor="text1" w:themeTint="BF"/>
        </w:rPr>
        <w:t xml:space="preserve">, one family </w:t>
      </w:r>
      <w:r w:rsidR="00E43A36">
        <w:rPr>
          <w:color w:val="404040" w:themeColor="text1" w:themeTint="BF"/>
        </w:rPr>
        <w:t xml:space="preserve">now </w:t>
      </w:r>
      <w:r w:rsidRPr="00104F1E">
        <w:rPr>
          <w:color w:val="404040" w:themeColor="text1" w:themeTint="BF"/>
        </w:rPr>
        <w:t xml:space="preserve">wants their child to stay in nursery for another year. The school should </w:t>
      </w:r>
      <w:r w:rsidR="00E43A36">
        <w:rPr>
          <w:color w:val="404040" w:themeColor="text1" w:themeTint="BF"/>
        </w:rPr>
        <w:t xml:space="preserve">receive final numbers </w:t>
      </w:r>
      <w:r w:rsidRPr="00104F1E">
        <w:rPr>
          <w:color w:val="404040" w:themeColor="text1" w:themeTint="BF"/>
        </w:rPr>
        <w:t>before parents</w:t>
      </w:r>
      <w:r w:rsidR="00E43A36">
        <w:rPr>
          <w:color w:val="404040" w:themeColor="text1" w:themeTint="BF"/>
        </w:rPr>
        <w:t xml:space="preserve">, </w:t>
      </w:r>
      <w:r w:rsidRPr="00104F1E">
        <w:rPr>
          <w:color w:val="404040" w:themeColor="text1" w:themeTint="BF"/>
        </w:rPr>
        <w:t xml:space="preserve">who are due to have their </w:t>
      </w:r>
      <w:r w:rsidR="00E43A36">
        <w:rPr>
          <w:color w:val="404040" w:themeColor="text1" w:themeTint="BF"/>
        </w:rPr>
        <w:t xml:space="preserve">children’s school </w:t>
      </w:r>
      <w:r w:rsidRPr="00104F1E">
        <w:rPr>
          <w:color w:val="404040" w:themeColor="text1" w:themeTint="BF"/>
        </w:rPr>
        <w:t xml:space="preserve">places confirmed after the Easter holidays. Final numbers can still change up to September. </w:t>
      </w:r>
    </w:p>
    <w:p w14:paraId="38AE8B69" w14:textId="77777777" w:rsidR="00881464" w:rsidRPr="00104F1E" w:rsidRDefault="00881464" w:rsidP="006C01F9">
      <w:pPr>
        <w:pStyle w:val="ListParagraph"/>
        <w:spacing w:after="0" w:line="259" w:lineRule="auto"/>
        <w:ind w:left="1440" w:firstLine="0"/>
        <w:rPr>
          <w:color w:val="404040" w:themeColor="text1" w:themeTint="BF"/>
        </w:rPr>
      </w:pPr>
    </w:p>
    <w:p w14:paraId="6F2B7EEC" w14:textId="423DB2AE" w:rsidR="00881464" w:rsidRPr="00104F1E" w:rsidRDefault="00881464" w:rsidP="00881464">
      <w:pPr>
        <w:pStyle w:val="ListParagraph"/>
        <w:spacing w:after="0" w:line="259" w:lineRule="auto"/>
        <w:ind w:left="1440" w:firstLine="0"/>
        <w:rPr>
          <w:color w:val="404040" w:themeColor="text1" w:themeTint="BF"/>
          <w:u w:val="single"/>
        </w:rPr>
      </w:pPr>
      <w:r w:rsidRPr="00104F1E">
        <w:rPr>
          <w:color w:val="404040" w:themeColor="text1" w:themeTint="BF"/>
          <w:u w:val="single"/>
        </w:rPr>
        <w:t xml:space="preserve">Confidential Minutes </w:t>
      </w:r>
    </w:p>
    <w:p w14:paraId="53FC837E" w14:textId="012D45F0" w:rsidR="00881464" w:rsidRPr="00104F1E" w:rsidRDefault="00881464" w:rsidP="00881464">
      <w:pPr>
        <w:pStyle w:val="ListParagraph"/>
        <w:spacing w:after="0" w:line="259" w:lineRule="auto"/>
        <w:ind w:left="1440" w:firstLine="0"/>
        <w:rPr>
          <w:color w:val="404040" w:themeColor="text1" w:themeTint="BF"/>
        </w:rPr>
      </w:pPr>
      <w:r w:rsidRPr="00104F1E">
        <w:rPr>
          <w:color w:val="404040" w:themeColor="text1" w:themeTint="BF"/>
        </w:rPr>
        <w:t xml:space="preserve">This part of the meeting is </w:t>
      </w:r>
      <w:proofErr w:type="spellStart"/>
      <w:r w:rsidRPr="00104F1E">
        <w:rPr>
          <w:color w:val="404040" w:themeColor="text1" w:themeTint="BF"/>
        </w:rPr>
        <w:t>minuted</w:t>
      </w:r>
      <w:proofErr w:type="spellEnd"/>
      <w:r w:rsidRPr="00104F1E">
        <w:rPr>
          <w:color w:val="404040" w:themeColor="text1" w:themeTint="BF"/>
        </w:rPr>
        <w:t xml:space="preserve"> in a Confidential Note appended to these minutes. </w:t>
      </w:r>
    </w:p>
    <w:p w14:paraId="42C7B6F7" w14:textId="02C2EFE2" w:rsidR="00881464" w:rsidRPr="00104F1E" w:rsidRDefault="00881464" w:rsidP="00881464">
      <w:pPr>
        <w:pStyle w:val="ListParagraph"/>
        <w:spacing w:after="0" w:line="259" w:lineRule="auto"/>
        <w:ind w:left="1440" w:firstLine="0"/>
        <w:rPr>
          <w:color w:val="404040" w:themeColor="text1" w:themeTint="BF"/>
        </w:rPr>
      </w:pPr>
    </w:p>
    <w:p w14:paraId="0B7975E4" w14:textId="4DAC5591" w:rsidR="00881464" w:rsidRPr="00104F1E" w:rsidRDefault="00881464" w:rsidP="00881464">
      <w:pPr>
        <w:pStyle w:val="ListParagraph"/>
        <w:spacing w:after="0" w:line="259" w:lineRule="auto"/>
        <w:ind w:left="1440" w:firstLine="0"/>
        <w:rPr>
          <w:color w:val="404040" w:themeColor="text1" w:themeTint="BF"/>
        </w:rPr>
      </w:pPr>
    </w:p>
    <w:p w14:paraId="675B6CD0" w14:textId="77777777" w:rsidR="00881464" w:rsidRPr="00104F1E" w:rsidRDefault="00881464" w:rsidP="00881464">
      <w:pPr>
        <w:pStyle w:val="ListParagraph"/>
        <w:spacing w:after="0" w:line="259" w:lineRule="auto"/>
        <w:ind w:left="1440" w:firstLine="0"/>
        <w:rPr>
          <w:color w:val="404040" w:themeColor="text1" w:themeTint="BF"/>
        </w:rPr>
      </w:pPr>
    </w:p>
    <w:p w14:paraId="49AE4B8D" w14:textId="05FAD797" w:rsidR="00881464" w:rsidRPr="00104F1E" w:rsidRDefault="00881464" w:rsidP="00881464">
      <w:pPr>
        <w:pStyle w:val="ListParagraph"/>
        <w:numPr>
          <w:ilvl w:val="0"/>
          <w:numId w:val="13"/>
        </w:numPr>
        <w:spacing w:after="0" w:line="259" w:lineRule="auto"/>
        <w:rPr>
          <w:color w:val="404040" w:themeColor="text1" w:themeTint="BF"/>
          <w:u w:val="single"/>
        </w:rPr>
      </w:pPr>
      <w:r w:rsidRPr="00104F1E">
        <w:rPr>
          <w:color w:val="404040" w:themeColor="text1" w:themeTint="BF"/>
          <w:u w:val="single"/>
        </w:rPr>
        <w:t xml:space="preserve">Staff Update/staff wellbeing </w:t>
      </w:r>
    </w:p>
    <w:p w14:paraId="032D7A93" w14:textId="6BAF9FE7" w:rsidR="00104F1E" w:rsidRPr="00104F1E" w:rsidRDefault="00104F1E" w:rsidP="00104F1E">
      <w:pPr>
        <w:pStyle w:val="ListParagraph"/>
        <w:spacing w:after="0" w:line="259" w:lineRule="auto"/>
        <w:ind w:left="1440" w:firstLine="0"/>
        <w:rPr>
          <w:color w:val="404040" w:themeColor="text1" w:themeTint="BF"/>
        </w:rPr>
      </w:pPr>
      <w:r w:rsidRPr="00104F1E">
        <w:rPr>
          <w:color w:val="404040" w:themeColor="text1" w:themeTint="BF"/>
        </w:rPr>
        <w:t xml:space="preserve">Chloe Newman has given notice to end her marketing consultancy contract which will largely impact the website and social media updates. The Headteacher is considering </w:t>
      </w:r>
      <w:r w:rsidR="00E43A36">
        <w:rPr>
          <w:color w:val="404040" w:themeColor="text1" w:themeTint="BF"/>
        </w:rPr>
        <w:t xml:space="preserve">a simpler website platform and </w:t>
      </w:r>
      <w:r w:rsidRPr="00104F1E">
        <w:rPr>
          <w:color w:val="404040" w:themeColor="text1" w:themeTint="BF"/>
        </w:rPr>
        <w:t>the availability of internal resource</w:t>
      </w:r>
      <w:r w:rsidR="00E43A36">
        <w:rPr>
          <w:color w:val="404040" w:themeColor="text1" w:themeTint="BF"/>
        </w:rPr>
        <w:t xml:space="preserve"> to handle social media posts</w:t>
      </w:r>
      <w:r w:rsidRPr="00104F1E">
        <w:rPr>
          <w:color w:val="404040" w:themeColor="text1" w:themeTint="BF"/>
        </w:rPr>
        <w:t>.</w:t>
      </w:r>
    </w:p>
    <w:p w14:paraId="114901DE" w14:textId="38D959B2" w:rsidR="00104F1E" w:rsidRPr="00104F1E" w:rsidRDefault="00104F1E" w:rsidP="00104F1E">
      <w:pPr>
        <w:pStyle w:val="ListParagraph"/>
        <w:spacing w:after="0" w:line="259" w:lineRule="auto"/>
        <w:ind w:left="1440" w:firstLine="0"/>
        <w:rPr>
          <w:color w:val="404040" w:themeColor="text1" w:themeTint="BF"/>
        </w:rPr>
      </w:pPr>
    </w:p>
    <w:p w14:paraId="0552D669" w14:textId="676151ED" w:rsidR="00104F1E" w:rsidRPr="00104F1E" w:rsidRDefault="00104F1E" w:rsidP="00104F1E">
      <w:pPr>
        <w:pStyle w:val="ListParagraph"/>
        <w:numPr>
          <w:ilvl w:val="0"/>
          <w:numId w:val="13"/>
        </w:numPr>
        <w:spacing w:after="0" w:line="259" w:lineRule="auto"/>
        <w:rPr>
          <w:color w:val="404040" w:themeColor="text1" w:themeTint="BF"/>
          <w:u w:val="single"/>
        </w:rPr>
      </w:pPr>
      <w:r w:rsidRPr="00104F1E">
        <w:rPr>
          <w:color w:val="404040" w:themeColor="text1" w:themeTint="BF"/>
          <w:u w:val="single"/>
        </w:rPr>
        <w:t>School Development Plan</w:t>
      </w:r>
    </w:p>
    <w:p w14:paraId="1B90D894" w14:textId="49A26F82" w:rsidR="00104F1E" w:rsidRPr="00104F1E" w:rsidRDefault="00104F1E" w:rsidP="00104F1E">
      <w:pPr>
        <w:pStyle w:val="ListParagraph"/>
        <w:spacing w:after="0" w:line="259" w:lineRule="auto"/>
        <w:ind w:left="1440" w:firstLine="0"/>
        <w:rPr>
          <w:color w:val="404040" w:themeColor="text1" w:themeTint="BF"/>
        </w:rPr>
      </w:pPr>
      <w:r w:rsidRPr="00104F1E">
        <w:rPr>
          <w:color w:val="404040" w:themeColor="text1" w:themeTint="BF"/>
        </w:rPr>
        <w:t xml:space="preserve">The SDP has been updated and is being discussed in detail at the relevant sub-committees. </w:t>
      </w:r>
    </w:p>
    <w:p w14:paraId="5F1271C5" w14:textId="77777777" w:rsidR="00881464" w:rsidRPr="00104F1E" w:rsidRDefault="00881464" w:rsidP="00881464">
      <w:pPr>
        <w:pStyle w:val="ListParagraph"/>
        <w:spacing w:after="0" w:line="259" w:lineRule="auto"/>
        <w:ind w:left="2160" w:firstLine="0"/>
        <w:rPr>
          <w:color w:val="404040" w:themeColor="text1" w:themeTint="BF"/>
        </w:rPr>
      </w:pPr>
    </w:p>
    <w:p w14:paraId="7429D968" w14:textId="46767012" w:rsidR="00D85C08" w:rsidRDefault="00000000">
      <w:pPr>
        <w:pStyle w:val="Heading1"/>
        <w:ind w:left="567" w:hanging="141"/>
        <w:rPr>
          <w:rFonts w:ascii="Calibri" w:eastAsia="Calibri" w:hAnsi="Calibri" w:cs="Calibri"/>
        </w:rPr>
      </w:pPr>
      <w:r>
        <w:rPr>
          <w:rFonts w:ascii="Calibri" w:eastAsia="Calibri" w:hAnsi="Calibri" w:cs="Calibri"/>
        </w:rPr>
        <w:t xml:space="preserve">  8.  SAFEGUARDING </w:t>
      </w:r>
    </w:p>
    <w:p w14:paraId="48B62E4B" w14:textId="555A894F" w:rsidR="00104F1E" w:rsidRPr="00104F1E" w:rsidRDefault="00104F1E" w:rsidP="00104F1E">
      <w:pPr>
        <w:ind w:left="567" w:hanging="567"/>
        <w:jc w:val="both"/>
        <w:rPr>
          <w:color w:val="404040" w:themeColor="text1" w:themeTint="BF"/>
        </w:rPr>
      </w:pPr>
      <w:r>
        <w:tab/>
      </w:r>
      <w:r w:rsidRPr="00104F1E">
        <w:rPr>
          <w:color w:val="404040" w:themeColor="text1" w:themeTint="BF"/>
        </w:rPr>
        <w:t xml:space="preserve">The Headteacher reported that the police had been in school this week </w:t>
      </w:r>
      <w:r w:rsidR="003E5BD4">
        <w:rPr>
          <w:color w:val="404040" w:themeColor="text1" w:themeTint="BF"/>
        </w:rPr>
        <w:t xml:space="preserve">to deal with a safeguarding issue. Originally discussed as a Child Protection case at a child protection meeting, the chair (at the CP meeting) recommended the case be classed as ‘child in need’ which means a check on the family doesn’t take place until 20 days later. </w:t>
      </w:r>
      <w:r w:rsidR="002D7471">
        <w:rPr>
          <w:color w:val="404040" w:themeColor="text1" w:themeTint="BF"/>
        </w:rPr>
        <w:t xml:space="preserve">The incident at school occurred within the 20-day check period. </w:t>
      </w:r>
      <w:r w:rsidR="003E5BD4">
        <w:rPr>
          <w:color w:val="404040" w:themeColor="text1" w:themeTint="BF"/>
        </w:rPr>
        <w:t>Fortunately, the mother and children were safe</w:t>
      </w:r>
      <w:r w:rsidR="002D7471">
        <w:rPr>
          <w:color w:val="404040" w:themeColor="text1" w:themeTint="BF"/>
        </w:rPr>
        <w:t>,</w:t>
      </w:r>
      <w:r w:rsidR="003E5BD4">
        <w:rPr>
          <w:color w:val="404040" w:themeColor="text1" w:themeTint="BF"/>
        </w:rPr>
        <w:t xml:space="preserve"> and everything had been done correctly from the school’s perspective. </w:t>
      </w:r>
    </w:p>
    <w:p w14:paraId="048671C5" w14:textId="74001A34" w:rsidR="00D85C08" w:rsidRPr="00104F1E" w:rsidRDefault="00000000">
      <w:pPr>
        <w:ind w:left="567" w:firstLine="0"/>
        <w:rPr>
          <w:color w:val="404040" w:themeColor="text1" w:themeTint="BF"/>
          <w:highlight w:val="white"/>
        </w:rPr>
      </w:pPr>
      <w:r w:rsidRPr="00104F1E">
        <w:rPr>
          <w:color w:val="404040" w:themeColor="text1" w:themeTint="BF"/>
        </w:rPr>
        <w:t xml:space="preserve">There are currently 4 child protection cases ongoing, </w:t>
      </w:r>
      <w:r w:rsidR="00104F1E" w:rsidRPr="00104F1E">
        <w:rPr>
          <w:color w:val="404040" w:themeColor="text1" w:themeTint="BF"/>
        </w:rPr>
        <w:t xml:space="preserve">and two ‘Child in Need’. </w:t>
      </w:r>
      <w:r w:rsidRPr="00104F1E">
        <w:rPr>
          <w:color w:val="404040" w:themeColor="text1" w:themeTint="BF"/>
        </w:rPr>
        <w:t xml:space="preserve"> </w:t>
      </w:r>
      <w:r w:rsidR="003E5BD4">
        <w:rPr>
          <w:color w:val="404040" w:themeColor="text1" w:themeTint="BF"/>
        </w:rPr>
        <w:t xml:space="preserve">The school is keeping a close eye. </w:t>
      </w:r>
    </w:p>
    <w:p w14:paraId="5FD54A5C" w14:textId="020692ED" w:rsidR="00D85C08" w:rsidRDefault="003E5BD4">
      <w:pPr>
        <w:ind w:left="567" w:firstLine="0"/>
        <w:rPr>
          <w:color w:val="404040" w:themeColor="text1" w:themeTint="BF"/>
          <w:highlight w:val="white"/>
        </w:rPr>
      </w:pPr>
      <w:r>
        <w:rPr>
          <w:color w:val="404040" w:themeColor="text1" w:themeTint="BF"/>
          <w:highlight w:val="white"/>
        </w:rPr>
        <w:t xml:space="preserve">Alex </w:t>
      </w:r>
      <w:proofErr w:type="spellStart"/>
      <w:r>
        <w:rPr>
          <w:color w:val="404040" w:themeColor="text1" w:themeTint="BF"/>
          <w:highlight w:val="white"/>
        </w:rPr>
        <w:t>Auton</w:t>
      </w:r>
      <w:proofErr w:type="spellEnd"/>
      <w:r>
        <w:rPr>
          <w:color w:val="404040" w:themeColor="text1" w:themeTint="BF"/>
          <w:highlight w:val="white"/>
        </w:rPr>
        <w:t xml:space="preserve"> and a TA will be joining the safeguarding team. </w:t>
      </w:r>
    </w:p>
    <w:p w14:paraId="513F4DA3" w14:textId="04924142" w:rsidR="002D7471" w:rsidRDefault="002D7471">
      <w:pPr>
        <w:ind w:left="567" w:firstLine="0"/>
        <w:rPr>
          <w:color w:val="404040" w:themeColor="text1" w:themeTint="BF"/>
          <w:highlight w:val="white"/>
        </w:rPr>
      </w:pPr>
    </w:p>
    <w:p w14:paraId="661424CF" w14:textId="77777777" w:rsidR="00D85C08" w:rsidRDefault="00000000">
      <w:pPr>
        <w:pStyle w:val="Heading1"/>
        <w:ind w:left="0" w:firstLine="526"/>
        <w:rPr>
          <w:rFonts w:ascii="Calibri" w:eastAsia="Calibri" w:hAnsi="Calibri" w:cs="Calibri"/>
        </w:rPr>
      </w:pPr>
      <w:r>
        <w:rPr>
          <w:rFonts w:ascii="Calibri" w:eastAsia="Calibri" w:hAnsi="Calibri" w:cs="Calibri"/>
        </w:rPr>
        <w:t xml:space="preserve">9.     BUDGET </w:t>
      </w:r>
    </w:p>
    <w:p w14:paraId="068A7E8F" w14:textId="7E7DE35A" w:rsidR="002D7471" w:rsidRDefault="00000000" w:rsidP="007B1B32">
      <w:pPr>
        <w:ind w:left="526" w:firstLine="13"/>
        <w:rPr>
          <w:color w:val="404040" w:themeColor="text1" w:themeTint="BF"/>
        </w:rPr>
      </w:pPr>
      <w:r w:rsidRPr="00104F1E">
        <w:rPr>
          <w:color w:val="404040" w:themeColor="text1" w:themeTint="BF"/>
        </w:rPr>
        <w:t xml:space="preserve">The Resources Committee Chair </w:t>
      </w:r>
      <w:r w:rsidR="007B1B32">
        <w:rPr>
          <w:color w:val="404040" w:themeColor="text1" w:themeTint="BF"/>
        </w:rPr>
        <w:t xml:space="preserve">referred governors to the draft 3-year budget which had been circulated for approval ahead of the meeting. He </w:t>
      </w:r>
      <w:r w:rsidR="002D7471">
        <w:rPr>
          <w:color w:val="404040" w:themeColor="text1" w:themeTint="BF"/>
        </w:rPr>
        <w:t>explained pupil number projections</w:t>
      </w:r>
      <w:r w:rsidR="007B1B32">
        <w:rPr>
          <w:color w:val="404040" w:themeColor="text1" w:themeTint="BF"/>
        </w:rPr>
        <w:t xml:space="preserve"> and that, </w:t>
      </w:r>
      <w:r w:rsidR="002D7471">
        <w:rPr>
          <w:color w:val="404040" w:themeColor="text1" w:themeTint="BF"/>
        </w:rPr>
        <w:t>with 58 leaving this year and a budgeted 21 joining, plus in-year departures, the school is losing more children than are joining</w:t>
      </w:r>
      <w:r w:rsidR="007B1B32">
        <w:rPr>
          <w:color w:val="404040" w:themeColor="text1" w:themeTint="BF"/>
        </w:rPr>
        <w:t xml:space="preserve"> and therefore corresponding funding</w:t>
      </w:r>
      <w:r w:rsidR="002D7471">
        <w:rPr>
          <w:color w:val="404040" w:themeColor="text1" w:themeTint="BF"/>
        </w:rPr>
        <w:t xml:space="preserve">. </w:t>
      </w:r>
    </w:p>
    <w:p w14:paraId="6D3BAD9B" w14:textId="7FCD11B6" w:rsidR="007B1B32" w:rsidRDefault="002D7471" w:rsidP="007B1B32">
      <w:pPr>
        <w:ind w:left="526" w:firstLine="13"/>
        <w:rPr>
          <w:color w:val="404040" w:themeColor="text1" w:themeTint="BF"/>
        </w:rPr>
      </w:pPr>
      <w:r>
        <w:rPr>
          <w:color w:val="404040" w:themeColor="text1" w:themeTint="BF"/>
        </w:rPr>
        <w:t xml:space="preserve">The school currently holds £440K in reserves. If all its reserves </w:t>
      </w:r>
      <w:r w:rsidR="007B1B32">
        <w:rPr>
          <w:color w:val="404040" w:themeColor="text1" w:themeTint="BF"/>
        </w:rPr>
        <w:t xml:space="preserve">are injected </w:t>
      </w:r>
      <w:r>
        <w:rPr>
          <w:color w:val="404040" w:themeColor="text1" w:themeTint="BF"/>
        </w:rPr>
        <w:t>into the budget, it can find sufficient funds for Year</w:t>
      </w:r>
      <w:r w:rsidR="007B1B32">
        <w:rPr>
          <w:color w:val="404040" w:themeColor="text1" w:themeTint="BF"/>
        </w:rPr>
        <w:t xml:space="preserve"> </w:t>
      </w:r>
      <w:r>
        <w:rPr>
          <w:color w:val="404040" w:themeColor="text1" w:themeTint="BF"/>
        </w:rPr>
        <w:t xml:space="preserve">1 and </w:t>
      </w:r>
      <w:r w:rsidR="007B1B32">
        <w:rPr>
          <w:color w:val="404040" w:themeColor="text1" w:themeTint="BF"/>
        </w:rPr>
        <w:t xml:space="preserve">probably Year </w:t>
      </w:r>
      <w:r>
        <w:rPr>
          <w:color w:val="404040" w:themeColor="text1" w:themeTint="BF"/>
        </w:rPr>
        <w:t xml:space="preserve">2; however, there won’t be sufficient funds for Year 3. </w:t>
      </w:r>
      <w:r w:rsidR="007B1B32">
        <w:rPr>
          <w:color w:val="404040" w:themeColor="text1" w:themeTint="BF"/>
        </w:rPr>
        <w:t>Something structural will have to change to make the numbers work. It was agreed that the school has done well to balance the budget this year</w:t>
      </w:r>
      <w:r w:rsidR="006A33A7">
        <w:rPr>
          <w:color w:val="404040" w:themeColor="text1" w:themeTint="BF"/>
        </w:rPr>
        <w:t xml:space="preserve"> and that the financial benefit of staff changes won’t be seen in the budget figures until next year. </w:t>
      </w:r>
    </w:p>
    <w:p w14:paraId="3DCA5D2D" w14:textId="2948F44A" w:rsidR="007B1B32" w:rsidRDefault="007B1B32" w:rsidP="007B1B32">
      <w:pPr>
        <w:ind w:left="526" w:firstLine="0"/>
        <w:rPr>
          <w:color w:val="404040" w:themeColor="text1" w:themeTint="BF"/>
        </w:rPr>
      </w:pPr>
      <w:r>
        <w:rPr>
          <w:color w:val="404040" w:themeColor="text1" w:themeTint="BF"/>
        </w:rPr>
        <w:t xml:space="preserve">The FGB meeting chair also confirmed that the school’s financial consultant, who works with </w:t>
      </w:r>
      <w:proofErr w:type="gramStart"/>
      <w:r>
        <w:rPr>
          <w:color w:val="404040" w:themeColor="text1" w:themeTint="BF"/>
        </w:rPr>
        <w:t>a large number of</w:t>
      </w:r>
      <w:proofErr w:type="gramEnd"/>
      <w:r>
        <w:rPr>
          <w:color w:val="404040" w:themeColor="text1" w:themeTint="BF"/>
        </w:rPr>
        <w:t xml:space="preserve"> other schools, ha</w:t>
      </w:r>
      <w:r w:rsidR="006A33A7">
        <w:rPr>
          <w:color w:val="404040" w:themeColor="text1" w:themeTint="BF"/>
        </w:rPr>
        <w:t xml:space="preserve">d </w:t>
      </w:r>
      <w:r>
        <w:rPr>
          <w:color w:val="404040" w:themeColor="text1" w:themeTint="BF"/>
        </w:rPr>
        <w:t xml:space="preserve">advised that a lot of the schools he works with are in a far worse financial position than HT. </w:t>
      </w:r>
    </w:p>
    <w:p w14:paraId="281B2CE2" w14:textId="6ED08D00" w:rsidR="007B1B32" w:rsidRDefault="007B1B32" w:rsidP="007B1B32">
      <w:pPr>
        <w:ind w:left="526" w:firstLine="0"/>
        <w:rPr>
          <w:color w:val="404040" w:themeColor="text1" w:themeTint="BF"/>
        </w:rPr>
      </w:pPr>
      <w:r>
        <w:rPr>
          <w:color w:val="404040" w:themeColor="text1" w:themeTint="BF"/>
        </w:rPr>
        <w:t xml:space="preserve">The Resources Committee Chair recommended the draft budget for approval. Governors voted unanimously to approve. </w:t>
      </w:r>
    </w:p>
    <w:p w14:paraId="12D05711" w14:textId="6E359A3B" w:rsidR="00D85C08" w:rsidRDefault="006A33A7" w:rsidP="006A33A7">
      <w:pPr>
        <w:ind w:left="526" w:firstLine="0"/>
        <w:rPr>
          <w:color w:val="404040" w:themeColor="text1" w:themeTint="BF"/>
        </w:rPr>
      </w:pPr>
      <w:r>
        <w:rPr>
          <w:color w:val="404040" w:themeColor="text1" w:themeTint="BF"/>
        </w:rPr>
        <w:t xml:space="preserve">Governors further agreed that it is important not to let the negative financial situation permeate the school and that it is essential to ‘keep the good stuff going and </w:t>
      </w:r>
      <w:r w:rsidR="00E43A36">
        <w:rPr>
          <w:color w:val="404040" w:themeColor="text1" w:themeTint="BF"/>
        </w:rPr>
        <w:t xml:space="preserve">ensure that </w:t>
      </w:r>
      <w:r>
        <w:rPr>
          <w:color w:val="404040" w:themeColor="text1" w:themeTint="BF"/>
        </w:rPr>
        <w:t xml:space="preserve">the children get the best of everything’. </w:t>
      </w:r>
    </w:p>
    <w:p w14:paraId="51AFF45D" w14:textId="77777777" w:rsidR="006A33A7" w:rsidRPr="00104F1E" w:rsidRDefault="006A33A7" w:rsidP="006A33A7">
      <w:pPr>
        <w:ind w:left="526" w:firstLine="0"/>
        <w:rPr>
          <w:color w:val="404040" w:themeColor="text1" w:themeTint="BF"/>
        </w:rPr>
      </w:pPr>
    </w:p>
    <w:p w14:paraId="303C9D7A" w14:textId="68607FD3" w:rsidR="006A33A7" w:rsidRDefault="00000000">
      <w:pPr>
        <w:pStyle w:val="Heading1"/>
        <w:ind w:left="0" w:firstLine="0"/>
        <w:rPr>
          <w:rFonts w:ascii="Calibri" w:eastAsia="Calibri" w:hAnsi="Calibri" w:cs="Calibri"/>
        </w:rPr>
      </w:pPr>
      <w:r>
        <w:rPr>
          <w:rFonts w:ascii="Calibri" w:eastAsia="Calibri" w:hAnsi="Calibri" w:cs="Calibri"/>
        </w:rPr>
        <w:t xml:space="preserve">           10. </w:t>
      </w:r>
      <w:r w:rsidR="006A33A7">
        <w:rPr>
          <w:rFonts w:ascii="Calibri" w:eastAsia="Calibri" w:hAnsi="Calibri" w:cs="Calibri"/>
        </w:rPr>
        <w:t>SFVS RATIFICATION</w:t>
      </w:r>
    </w:p>
    <w:p w14:paraId="59149FFC" w14:textId="772CE6AB" w:rsidR="006A33A7" w:rsidRPr="006A33A7" w:rsidRDefault="006A33A7" w:rsidP="006A33A7">
      <w:pPr>
        <w:ind w:left="567" w:firstLine="0"/>
      </w:pPr>
      <w:r>
        <w:t xml:space="preserve">Governors ratified the online approval of this year’s SFVS form. </w:t>
      </w:r>
    </w:p>
    <w:p w14:paraId="5A95A848" w14:textId="77777777" w:rsidR="00A84AE8" w:rsidRDefault="00A84AE8" w:rsidP="00A84AE8">
      <w:pPr>
        <w:pStyle w:val="Heading1"/>
        <w:ind w:left="0" w:firstLine="0"/>
        <w:rPr>
          <w:rFonts w:ascii="Calibri" w:eastAsia="Calibri" w:hAnsi="Calibri" w:cs="Calibri"/>
        </w:rPr>
      </w:pPr>
    </w:p>
    <w:p w14:paraId="70D9D65A" w14:textId="68BD71B9" w:rsidR="00A84AE8" w:rsidRDefault="006A33A7" w:rsidP="00A84AE8">
      <w:pPr>
        <w:pStyle w:val="Heading1"/>
        <w:ind w:left="0" w:firstLine="567"/>
        <w:rPr>
          <w:rFonts w:ascii="Calibri" w:eastAsia="Calibri" w:hAnsi="Calibri" w:cs="Calibri"/>
        </w:rPr>
      </w:pPr>
      <w:r>
        <w:rPr>
          <w:rFonts w:ascii="Calibri" w:eastAsia="Calibri" w:hAnsi="Calibri" w:cs="Calibri"/>
        </w:rPr>
        <w:t>1</w:t>
      </w:r>
      <w:r w:rsidR="00A84AE8">
        <w:rPr>
          <w:rFonts w:ascii="Calibri" w:eastAsia="Calibri" w:hAnsi="Calibri" w:cs="Calibri"/>
        </w:rPr>
        <w:t>1. SCHOOL SELF-EVALUATION FORM (SEF)</w:t>
      </w:r>
    </w:p>
    <w:p w14:paraId="6907BB2B" w14:textId="1CF0260A" w:rsidR="00A84AE8" w:rsidRDefault="00A84AE8" w:rsidP="00A84AE8">
      <w:pPr>
        <w:ind w:left="567" w:firstLine="0"/>
      </w:pPr>
      <w:r>
        <w:t xml:space="preserve">The Headteacher confirmed that he has started building the SEF based on the new OFSTED criteria and will discuss with the school SIP who will be visiting next term. It is a work in progress. </w:t>
      </w:r>
    </w:p>
    <w:p w14:paraId="43F01D35" w14:textId="77777777" w:rsidR="00A84AE8" w:rsidRPr="00A84AE8" w:rsidRDefault="00A84AE8" w:rsidP="00A84AE8">
      <w:pPr>
        <w:ind w:left="567" w:firstLine="0"/>
      </w:pPr>
    </w:p>
    <w:p w14:paraId="5DA8F16E" w14:textId="2ED2F5EF" w:rsidR="00D85C08" w:rsidRDefault="00A84AE8" w:rsidP="006A33A7">
      <w:pPr>
        <w:pStyle w:val="Heading1"/>
        <w:ind w:left="0" w:firstLine="567"/>
        <w:rPr>
          <w:rFonts w:ascii="Calibri" w:eastAsia="Calibri" w:hAnsi="Calibri" w:cs="Calibri"/>
        </w:rPr>
      </w:pPr>
      <w:r>
        <w:rPr>
          <w:rFonts w:ascii="Calibri" w:eastAsia="Calibri" w:hAnsi="Calibri" w:cs="Calibri"/>
        </w:rPr>
        <w:t xml:space="preserve">12. CHAIR’S VERBAL REPORT  </w:t>
      </w:r>
    </w:p>
    <w:p w14:paraId="616BB1AB" w14:textId="5B8B6493" w:rsidR="00B75718" w:rsidRPr="001101CB" w:rsidRDefault="00B75718" w:rsidP="00B75718">
      <w:pPr>
        <w:pStyle w:val="ListParagraph"/>
        <w:numPr>
          <w:ilvl w:val="0"/>
          <w:numId w:val="15"/>
        </w:numPr>
        <w:rPr>
          <w:color w:val="404040" w:themeColor="text1" w:themeTint="BF"/>
          <w:u w:val="single"/>
        </w:rPr>
      </w:pPr>
      <w:r w:rsidRPr="001101CB">
        <w:rPr>
          <w:color w:val="404040" w:themeColor="text1" w:themeTint="BF"/>
          <w:u w:val="single"/>
        </w:rPr>
        <w:t>Link Gov</w:t>
      </w:r>
      <w:r w:rsidR="001101CB" w:rsidRPr="001101CB">
        <w:rPr>
          <w:color w:val="404040" w:themeColor="text1" w:themeTint="BF"/>
          <w:u w:val="single"/>
        </w:rPr>
        <w:t xml:space="preserve">ernor Visits </w:t>
      </w:r>
    </w:p>
    <w:p w14:paraId="3308B6B6" w14:textId="71FBBC17" w:rsidR="00B75718" w:rsidRPr="00B75718" w:rsidRDefault="00000000" w:rsidP="001101CB">
      <w:pPr>
        <w:pStyle w:val="ListParagraph"/>
        <w:ind w:left="1440" w:firstLine="0"/>
        <w:rPr>
          <w:color w:val="404040" w:themeColor="text1" w:themeTint="BF"/>
        </w:rPr>
      </w:pPr>
      <w:r w:rsidRPr="00B75718">
        <w:rPr>
          <w:color w:val="404040" w:themeColor="text1" w:themeTint="BF"/>
        </w:rPr>
        <w:t xml:space="preserve">The Chair </w:t>
      </w:r>
      <w:r w:rsidR="00A84AE8" w:rsidRPr="00B75718">
        <w:rPr>
          <w:color w:val="404040" w:themeColor="text1" w:themeTint="BF"/>
        </w:rPr>
        <w:t xml:space="preserve">thanked </w:t>
      </w:r>
      <w:r w:rsidR="00B75718" w:rsidRPr="00B75718">
        <w:rPr>
          <w:color w:val="404040" w:themeColor="text1" w:themeTint="BF"/>
        </w:rPr>
        <w:t xml:space="preserve">Peter King and </w:t>
      </w:r>
      <w:r w:rsidR="00A84AE8" w:rsidRPr="00B75718">
        <w:rPr>
          <w:color w:val="404040" w:themeColor="text1" w:themeTint="BF"/>
        </w:rPr>
        <w:t xml:space="preserve">Drew Powell </w:t>
      </w:r>
      <w:r w:rsidR="00B75718" w:rsidRPr="00B75718">
        <w:rPr>
          <w:color w:val="404040" w:themeColor="text1" w:themeTint="BF"/>
        </w:rPr>
        <w:t xml:space="preserve">for their DT and RE link visit reports respectively. He also reminded governors who haven’t yet completed their link visits to do so in the coming summer term if possible. </w:t>
      </w:r>
    </w:p>
    <w:p w14:paraId="3687C237" w14:textId="026F1002" w:rsidR="00D85C08" w:rsidRDefault="00B75718" w:rsidP="001101CB">
      <w:pPr>
        <w:ind w:left="1440" w:firstLine="0"/>
        <w:rPr>
          <w:color w:val="404040" w:themeColor="text1" w:themeTint="BF"/>
        </w:rPr>
      </w:pPr>
      <w:r>
        <w:rPr>
          <w:color w:val="404040" w:themeColor="text1" w:themeTint="BF"/>
        </w:rPr>
        <w:t xml:space="preserve">Paula Frew (English through Oracy) and Peter King (Art) confirmed that they had completed their visits and were awaiting sign-off of their reports by the relevant subject leads. </w:t>
      </w:r>
    </w:p>
    <w:p w14:paraId="79C5BB38" w14:textId="77777777" w:rsidR="00A01D8F" w:rsidRDefault="00A01D8F" w:rsidP="001101CB">
      <w:pPr>
        <w:ind w:left="1440" w:firstLine="0"/>
        <w:rPr>
          <w:color w:val="404040" w:themeColor="text1" w:themeTint="BF"/>
        </w:rPr>
      </w:pPr>
    </w:p>
    <w:p w14:paraId="3B66DA73" w14:textId="1ECED226" w:rsidR="001101CB" w:rsidRDefault="001101CB" w:rsidP="001101CB">
      <w:pPr>
        <w:pStyle w:val="ListParagraph"/>
        <w:numPr>
          <w:ilvl w:val="0"/>
          <w:numId w:val="15"/>
        </w:numPr>
        <w:rPr>
          <w:color w:val="404040" w:themeColor="text1" w:themeTint="BF"/>
          <w:u w:val="single"/>
        </w:rPr>
      </w:pPr>
      <w:r>
        <w:rPr>
          <w:color w:val="404040" w:themeColor="text1" w:themeTint="BF"/>
          <w:u w:val="single"/>
        </w:rPr>
        <w:t xml:space="preserve">Membership </w:t>
      </w:r>
    </w:p>
    <w:p w14:paraId="7F60B8A5" w14:textId="1F2F5222" w:rsidR="001101CB" w:rsidRDefault="001101CB" w:rsidP="001101CB">
      <w:pPr>
        <w:pStyle w:val="ListParagraph"/>
        <w:ind w:left="1440" w:firstLine="0"/>
        <w:rPr>
          <w:color w:val="404040" w:themeColor="text1" w:themeTint="BF"/>
        </w:rPr>
      </w:pPr>
      <w:r w:rsidRPr="001101CB">
        <w:rPr>
          <w:color w:val="404040" w:themeColor="text1" w:themeTint="BF"/>
        </w:rPr>
        <w:t xml:space="preserve">EO’s proposal for a new co-opted governor was circulated ahead of the meeting. </w:t>
      </w:r>
    </w:p>
    <w:p w14:paraId="756EB43F" w14:textId="1946961B" w:rsidR="001101CB" w:rsidRDefault="001101CB" w:rsidP="001101CB">
      <w:pPr>
        <w:pStyle w:val="ListParagraph"/>
        <w:ind w:left="1440" w:firstLine="0"/>
        <w:rPr>
          <w:color w:val="404040" w:themeColor="text1" w:themeTint="BF"/>
        </w:rPr>
      </w:pPr>
      <w:r>
        <w:rPr>
          <w:color w:val="404040" w:themeColor="text1" w:themeTint="BF"/>
        </w:rPr>
        <w:t>It was agreed that Alli’s experience was very pertinent, and all governors agreed to her recruitment as a co-opted governor.</w:t>
      </w:r>
    </w:p>
    <w:p w14:paraId="0F05A1A3" w14:textId="31AC50C7" w:rsidR="001101CB" w:rsidRDefault="001101CB" w:rsidP="001101CB">
      <w:pPr>
        <w:pStyle w:val="ListParagraph"/>
        <w:ind w:left="1440" w:firstLine="0"/>
        <w:rPr>
          <w:b/>
          <w:bCs/>
          <w:color w:val="404040" w:themeColor="text1" w:themeTint="BF"/>
        </w:rPr>
      </w:pPr>
      <w:r>
        <w:rPr>
          <w:color w:val="404040" w:themeColor="text1" w:themeTint="BF"/>
        </w:rPr>
        <w:t xml:space="preserve">EO to invite Alli to attend the next FGB meeting as an observer, after which she would be asked to confirm if she wishes to take on the role. </w:t>
      </w:r>
      <w:r w:rsidR="008029C1" w:rsidRPr="00B72DC2">
        <w:rPr>
          <w:b/>
          <w:bCs/>
          <w:color w:val="404040" w:themeColor="text1" w:themeTint="BF"/>
          <w:highlight w:val="lightGray"/>
        </w:rPr>
        <w:t>ACTION</w:t>
      </w:r>
    </w:p>
    <w:p w14:paraId="3AA3AF65" w14:textId="77777777" w:rsidR="00A01D8F" w:rsidRPr="001101CB" w:rsidRDefault="00A01D8F" w:rsidP="001101CB">
      <w:pPr>
        <w:pStyle w:val="ListParagraph"/>
        <w:ind w:left="1440" w:firstLine="0"/>
        <w:rPr>
          <w:color w:val="404040" w:themeColor="text1" w:themeTint="BF"/>
        </w:rPr>
      </w:pPr>
    </w:p>
    <w:p w14:paraId="07C2C92F" w14:textId="4AAAE363" w:rsidR="001101CB" w:rsidRDefault="008029C1" w:rsidP="008029C1">
      <w:pPr>
        <w:pStyle w:val="ListParagraph"/>
        <w:numPr>
          <w:ilvl w:val="0"/>
          <w:numId w:val="15"/>
        </w:numPr>
        <w:rPr>
          <w:color w:val="404040" w:themeColor="text1" w:themeTint="BF"/>
          <w:u w:val="single"/>
        </w:rPr>
      </w:pPr>
      <w:r>
        <w:rPr>
          <w:color w:val="404040" w:themeColor="text1" w:themeTint="BF"/>
          <w:u w:val="single"/>
        </w:rPr>
        <w:t xml:space="preserve">Governor Training </w:t>
      </w:r>
    </w:p>
    <w:p w14:paraId="18E2392A" w14:textId="5DFD8900" w:rsidR="008029C1" w:rsidRDefault="008029C1" w:rsidP="008029C1">
      <w:pPr>
        <w:pStyle w:val="ListParagraph"/>
        <w:ind w:left="1440" w:firstLine="0"/>
        <w:rPr>
          <w:color w:val="404040" w:themeColor="text1" w:themeTint="BF"/>
        </w:rPr>
      </w:pPr>
      <w:r w:rsidRPr="008029C1">
        <w:rPr>
          <w:color w:val="404040" w:themeColor="text1" w:themeTint="BF"/>
        </w:rPr>
        <w:t xml:space="preserve">The Chair reminded governors </w:t>
      </w:r>
      <w:r>
        <w:rPr>
          <w:color w:val="404040" w:themeColor="text1" w:themeTint="BF"/>
        </w:rPr>
        <w:t xml:space="preserve">to consider attendance at relevant </w:t>
      </w:r>
      <w:proofErr w:type="spellStart"/>
      <w:r>
        <w:rPr>
          <w:color w:val="404040" w:themeColor="text1" w:themeTint="BF"/>
        </w:rPr>
        <w:t>AfC</w:t>
      </w:r>
      <w:proofErr w:type="spellEnd"/>
      <w:r>
        <w:rPr>
          <w:color w:val="404040" w:themeColor="text1" w:themeTint="BF"/>
        </w:rPr>
        <w:t xml:space="preserve"> or SDBE (diocesan) governor training. </w:t>
      </w:r>
    </w:p>
    <w:p w14:paraId="627DBA43" w14:textId="1EB9A984" w:rsidR="008029C1" w:rsidRDefault="008029C1" w:rsidP="008029C1">
      <w:pPr>
        <w:pStyle w:val="ListParagraph"/>
        <w:ind w:left="1440" w:firstLine="0"/>
        <w:rPr>
          <w:i/>
          <w:iCs/>
          <w:color w:val="404040" w:themeColor="text1" w:themeTint="BF"/>
        </w:rPr>
      </w:pPr>
      <w:r>
        <w:rPr>
          <w:color w:val="404040" w:themeColor="text1" w:themeTint="BF"/>
        </w:rPr>
        <w:t>The headteacher has sent all governors access online to ‘The Key’ and top-up safeguarding training for those who have al</w:t>
      </w:r>
      <w:r w:rsidR="00E43A36">
        <w:rPr>
          <w:color w:val="404040" w:themeColor="text1" w:themeTint="BF"/>
        </w:rPr>
        <w:t xml:space="preserve">ready </w:t>
      </w:r>
      <w:r>
        <w:rPr>
          <w:color w:val="404040" w:themeColor="text1" w:themeTint="BF"/>
        </w:rPr>
        <w:t xml:space="preserve">completed </w:t>
      </w:r>
      <w:r w:rsidR="00E43A36">
        <w:rPr>
          <w:color w:val="404040" w:themeColor="text1" w:themeTint="BF"/>
        </w:rPr>
        <w:t xml:space="preserve">the full course. </w:t>
      </w:r>
      <w:r w:rsidRPr="008029C1">
        <w:rPr>
          <w:i/>
          <w:iCs/>
          <w:color w:val="404040" w:themeColor="text1" w:themeTint="BF"/>
        </w:rPr>
        <w:t>[Governors are reminded that they are all required to complete educational safeguarding training.]</w:t>
      </w:r>
    </w:p>
    <w:p w14:paraId="0B66118B" w14:textId="65BBBC63" w:rsidR="008029C1" w:rsidRDefault="008029C1" w:rsidP="008029C1">
      <w:pPr>
        <w:pStyle w:val="ListParagraph"/>
        <w:ind w:left="1440" w:firstLine="0"/>
        <w:rPr>
          <w:i/>
          <w:iCs/>
          <w:color w:val="404040" w:themeColor="text1" w:themeTint="BF"/>
        </w:rPr>
      </w:pPr>
    </w:p>
    <w:p w14:paraId="6E371953" w14:textId="52D36C8D" w:rsidR="008029C1" w:rsidRDefault="008029C1" w:rsidP="008029C1">
      <w:pPr>
        <w:pStyle w:val="ListParagraph"/>
        <w:ind w:left="1440" w:firstLine="0"/>
        <w:rPr>
          <w:i/>
          <w:iCs/>
          <w:color w:val="404040" w:themeColor="text1" w:themeTint="BF"/>
        </w:rPr>
      </w:pPr>
    </w:p>
    <w:p w14:paraId="13F8508A" w14:textId="38368684" w:rsidR="008029C1" w:rsidRDefault="008029C1" w:rsidP="008029C1">
      <w:pPr>
        <w:pStyle w:val="ListParagraph"/>
        <w:ind w:left="1440" w:firstLine="0"/>
        <w:rPr>
          <w:i/>
          <w:iCs/>
          <w:color w:val="404040" w:themeColor="text1" w:themeTint="BF"/>
        </w:rPr>
      </w:pPr>
    </w:p>
    <w:p w14:paraId="1ED33B44" w14:textId="77777777" w:rsidR="008029C1" w:rsidRPr="008029C1" w:rsidRDefault="008029C1" w:rsidP="008029C1">
      <w:pPr>
        <w:pStyle w:val="ListParagraph"/>
        <w:ind w:left="1440" w:firstLine="0"/>
        <w:rPr>
          <w:i/>
          <w:iCs/>
          <w:color w:val="404040" w:themeColor="text1" w:themeTint="BF"/>
        </w:rPr>
      </w:pPr>
    </w:p>
    <w:p w14:paraId="7EB190CD" w14:textId="77777777" w:rsidR="00D85C08" w:rsidRDefault="00D85C08">
      <w:pPr>
        <w:pBdr>
          <w:top w:val="nil"/>
          <w:left w:val="nil"/>
          <w:bottom w:val="nil"/>
          <w:right w:val="nil"/>
          <w:between w:val="nil"/>
        </w:pBdr>
        <w:ind w:left="1333" w:firstLine="0"/>
        <w:rPr>
          <w:u w:val="single"/>
        </w:rPr>
      </w:pPr>
    </w:p>
    <w:p w14:paraId="041A5DF3" w14:textId="4453E175" w:rsidR="008029C1" w:rsidRDefault="00000000" w:rsidP="008029C1">
      <w:pPr>
        <w:spacing w:after="0" w:line="259" w:lineRule="auto"/>
        <w:ind w:left="0" w:firstLine="541"/>
        <w:rPr>
          <w:b/>
          <w:bCs/>
          <w:color w:val="00728A"/>
          <w:sz w:val="22"/>
          <w:szCs w:val="22"/>
        </w:rPr>
      </w:pPr>
      <w:r>
        <w:rPr>
          <w:b/>
          <w:bCs/>
          <w:color w:val="00728A"/>
          <w:sz w:val="22"/>
          <w:szCs w:val="22"/>
        </w:rPr>
        <w:t>1</w:t>
      </w:r>
      <w:r w:rsidR="008029C1">
        <w:rPr>
          <w:b/>
          <w:bCs/>
          <w:color w:val="00728A"/>
          <w:sz w:val="22"/>
          <w:szCs w:val="22"/>
        </w:rPr>
        <w:t>3</w:t>
      </w:r>
      <w:r>
        <w:rPr>
          <w:b/>
          <w:bCs/>
          <w:color w:val="00728A"/>
          <w:sz w:val="22"/>
          <w:szCs w:val="22"/>
        </w:rPr>
        <w:t xml:space="preserve">. </w:t>
      </w:r>
      <w:r w:rsidR="008029C1">
        <w:rPr>
          <w:b/>
          <w:bCs/>
          <w:color w:val="00728A"/>
          <w:sz w:val="22"/>
          <w:szCs w:val="22"/>
        </w:rPr>
        <w:t>FEEDBACK FROM COMMITTEE MEETINGS</w:t>
      </w:r>
    </w:p>
    <w:p w14:paraId="75DABC4F" w14:textId="570D54B2" w:rsidR="008029C1" w:rsidRDefault="008029C1" w:rsidP="008029C1">
      <w:pPr>
        <w:pStyle w:val="ListParagraph"/>
        <w:numPr>
          <w:ilvl w:val="0"/>
          <w:numId w:val="18"/>
        </w:numPr>
      </w:pPr>
      <w:r>
        <w:t xml:space="preserve">The Resources Committee meeting minutes were noted. </w:t>
      </w:r>
    </w:p>
    <w:p w14:paraId="357715F8" w14:textId="13151E24" w:rsidR="008029C1" w:rsidRDefault="008029C1" w:rsidP="008029C1">
      <w:pPr>
        <w:pStyle w:val="ListParagraph"/>
        <w:numPr>
          <w:ilvl w:val="0"/>
          <w:numId w:val="18"/>
        </w:numPr>
      </w:pPr>
      <w:r>
        <w:t xml:space="preserve">The Pupils, Parents and Community meeting minutes were noted. </w:t>
      </w:r>
    </w:p>
    <w:p w14:paraId="2C31F557" w14:textId="6D71E4EC" w:rsidR="008029C1" w:rsidRDefault="008029C1" w:rsidP="008029C1">
      <w:pPr>
        <w:pStyle w:val="ListParagraph"/>
        <w:numPr>
          <w:ilvl w:val="0"/>
          <w:numId w:val="18"/>
        </w:numPr>
      </w:pPr>
      <w:r>
        <w:t>The Faith Group meeting minutes were noted. Good progress is being made with SIAMS inspection preparation. The inspection is due sometime after September 2026 and before August 2027.</w:t>
      </w:r>
    </w:p>
    <w:p w14:paraId="6315BF91" w14:textId="77777777" w:rsidR="008029C1" w:rsidRDefault="008029C1" w:rsidP="00536478">
      <w:pPr>
        <w:spacing w:after="0" w:line="259" w:lineRule="auto"/>
        <w:ind w:left="0" w:firstLine="0"/>
        <w:rPr>
          <w:b/>
          <w:bCs/>
          <w:color w:val="00728A"/>
          <w:sz w:val="22"/>
          <w:szCs w:val="22"/>
        </w:rPr>
      </w:pPr>
    </w:p>
    <w:p w14:paraId="73EE78B6" w14:textId="3EE19147" w:rsidR="00536478" w:rsidRDefault="00536478" w:rsidP="00536478">
      <w:pPr>
        <w:spacing w:after="0" w:line="259" w:lineRule="auto"/>
        <w:ind w:left="541" w:firstLine="0"/>
        <w:rPr>
          <w:color w:val="404040" w:themeColor="text1" w:themeTint="BF"/>
        </w:rPr>
      </w:pPr>
      <w:r>
        <w:rPr>
          <w:b/>
          <w:bCs/>
          <w:color w:val="00728A"/>
          <w:sz w:val="22"/>
          <w:szCs w:val="22"/>
        </w:rPr>
        <w:t>14. POLICIES FOR REVIEW</w:t>
      </w:r>
    </w:p>
    <w:p w14:paraId="2F5F99E3" w14:textId="77777777" w:rsidR="00536478" w:rsidRDefault="00536478" w:rsidP="00536478">
      <w:pPr>
        <w:pStyle w:val="ListParagraph"/>
        <w:numPr>
          <w:ilvl w:val="0"/>
          <w:numId w:val="20"/>
        </w:numPr>
      </w:pPr>
      <w:r>
        <w:t xml:space="preserve">The Children Looked After and Children Previously Looked After Policy was approved. </w:t>
      </w:r>
    </w:p>
    <w:p w14:paraId="0F2BA798" w14:textId="77777777" w:rsidR="00536478" w:rsidRDefault="00536478" w:rsidP="00536478">
      <w:pPr>
        <w:pStyle w:val="ListParagraph"/>
        <w:numPr>
          <w:ilvl w:val="0"/>
          <w:numId w:val="20"/>
        </w:numPr>
      </w:pPr>
      <w:r>
        <w:t xml:space="preserve">The Collective Worship Policy was approved. </w:t>
      </w:r>
    </w:p>
    <w:p w14:paraId="3B75F6B0" w14:textId="143994D5" w:rsidR="00536478" w:rsidRDefault="00536478" w:rsidP="00536478">
      <w:pPr>
        <w:pStyle w:val="ListParagraph"/>
        <w:numPr>
          <w:ilvl w:val="0"/>
          <w:numId w:val="20"/>
        </w:numPr>
      </w:pPr>
      <w:r>
        <w:t xml:space="preserve">The Uniform Policy was approved subject to review dates being updated and correct font being applied throughout. </w:t>
      </w:r>
      <w:r w:rsidRPr="00B72DC2">
        <w:rPr>
          <w:b/>
          <w:bCs/>
          <w:color w:val="404040" w:themeColor="text1" w:themeTint="BF"/>
          <w:highlight w:val="lightGray"/>
        </w:rPr>
        <w:t>ACTION</w:t>
      </w:r>
    </w:p>
    <w:p w14:paraId="615A6CDD" w14:textId="6EB89744" w:rsidR="00536478" w:rsidRDefault="00536478" w:rsidP="00536478">
      <w:pPr>
        <w:pStyle w:val="ListParagraph"/>
        <w:numPr>
          <w:ilvl w:val="0"/>
          <w:numId w:val="20"/>
        </w:numPr>
      </w:pPr>
      <w:r>
        <w:t>The Allegations aga</w:t>
      </w:r>
      <w:r w:rsidR="00A01D8F">
        <w:t>inst</w:t>
      </w:r>
      <w:r>
        <w:t xml:space="preserve"> staff and low-level concerns Policy was approved. </w:t>
      </w:r>
    </w:p>
    <w:p w14:paraId="392E4D42" w14:textId="53A8EC3F" w:rsidR="00536478" w:rsidRDefault="00536478" w:rsidP="00536478">
      <w:pPr>
        <w:ind w:left="541" w:firstLine="0"/>
      </w:pPr>
      <w:r>
        <w:t>The Headteacher advised that with the appointment of new HR firm</w:t>
      </w:r>
      <w:r w:rsidR="00E43A36">
        <w:t>,</w:t>
      </w:r>
      <w:r>
        <w:t xml:space="preserve"> </w:t>
      </w:r>
      <w:proofErr w:type="spellStart"/>
      <w:r>
        <w:t>Judiciam</w:t>
      </w:r>
      <w:proofErr w:type="spellEnd"/>
      <w:r>
        <w:t xml:space="preserve">, they would be reviewing </w:t>
      </w:r>
      <w:proofErr w:type="gramStart"/>
      <w:r>
        <w:t>all of</w:t>
      </w:r>
      <w:proofErr w:type="gramEnd"/>
      <w:r>
        <w:t xml:space="preserve"> the school’s HR policies, so some policies may revert back to the FGB for review. </w:t>
      </w:r>
    </w:p>
    <w:p w14:paraId="61682749" w14:textId="77777777" w:rsidR="00D85C08" w:rsidRPr="00104F1E" w:rsidRDefault="00D85C08">
      <w:pPr>
        <w:ind w:left="973" w:firstLine="0"/>
        <w:rPr>
          <w:color w:val="404040" w:themeColor="text1" w:themeTint="BF"/>
        </w:rPr>
      </w:pPr>
    </w:p>
    <w:p w14:paraId="19EB11F6" w14:textId="7C61EBBA" w:rsidR="00D85C08" w:rsidRDefault="00000000">
      <w:pPr>
        <w:spacing w:after="0" w:line="259" w:lineRule="auto"/>
        <w:ind w:left="0" w:firstLine="541"/>
        <w:rPr>
          <w:b/>
          <w:bCs/>
          <w:color w:val="00728A"/>
          <w:sz w:val="22"/>
          <w:szCs w:val="22"/>
        </w:rPr>
      </w:pPr>
      <w:r>
        <w:rPr>
          <w:b/>
          <w:bCs/>
          <w:color w:val="00728A"/>
          <w:sz w:val="22"/>
          <w:szCs w:val="22"/>
        </w:rPr>
        <w:t>1</w:t>
      </w:r>
      <w:r w:rsidR="00A01D8F">
        <w:rPr>
          <w:b/>
          <w:bCs/>
          <w:color w:val="00728A"/>
          <w:sz w:val="22"/>
          <w:szCs w:val="22"/>
        </w:rPr>
        <w:t>5</w:t>
      </w:r>
      <w:r>
        <w:rPr>
          <w:b/>
          <w:bCs/>
          <w:color w:val="00728A"/>
          <w:sz w:val="22"/>
          <w:szCs w:val="22"/>
        </w:rPr>
        <w:t>. ANY OTHER BUSINESS</w:t>
      </w:r>
    </w:p>
    <w:p w14:paraId="738837FE" w14:textId="29A89E9D" w:rsidR="00536478" w:rsidRDefault="00536478" w:rsidP="00536478">
      <w:pPr>
        <w:ind w:left="0" w:firstLine="541"/>
        <w:rPr>
          <w:color w:val="404040" w:themeColor="text1" w:themeTint="BF"/>
          <w:u w:val="single"/>
        </w:rPr>
      </w:pPr>
      <w:r w:rsidRPr="00536478">
        <w:rPr>
          <w:color w:val="404040" w:themeColor="text1" w:themeTint="BF"/>
          <w:u w:val="single"/>
        </w:rPr>
        <w:t xml:space="preserve">Governor Visibility </w:t>
      </w:r>
    </w:p>
    <w:p w14:paraId="064F72A2" w14:textId="2A7DA6C6" w:rsidR="00B72DC2" w:rsidRDefault="00536478" w:rsidP="00536478">
      <w:pPr>
        <w:ind w:left="541" w:firstLine="0"/>
        <w:rPr>
          <w:color w:val="404040" w:themeColor="text1" w:themeTint="BF"/>
        </w:rPr>
      </w:pPr>
      <w:r w:rsidRPr="00536478">
        <w:rPr>
          <w:color w:val="404040" w:themeColor="text1" w:themeTint="BF"/>
        </w:rPr>
        <w:t xml:space="preserve">Dave Brogden </w:t>
      </w:r>
      <w:r>
        <w:rPr>
          <w:color w:val="404040" w:themeColor="text1" w:themeTint="BF"/>
        </w:rPr>
        <w:t xml:space="preserve">had circulated ahead of the meeting a sign-up sheet for governors to attend up-coming school events to ensure plenty of governor visibility amongst the school community, particularly </w:t>
      </w:r>
      <w:r w:rsidR="00B72DC2">
        <w:rPr>
          <w:color w:val="404040" w:themeColor="text1" w:themeTint="BF"/>
        </w:rPr>
        <w:t xml:space="preserve">those who are </w:t>
      </w:r>
      <w:r>
        <w:rPr>
          <w:color w:val="404040" w:themeColor="text1" w:themeTint="BF"/>
        </w:rPr>
        <w:t>no</w:t>
      </w:r>
      <w:r w:rsidR="00B72DC2">
        <w:rPr>
          <w:color w:val="404040" w:themeColor="text1" w:themeTint="BF"/>
        </w:rPr>
        <w:t xml:space="preserve">t </w:t>
      </w:r>
      <w:r>
        <w:rPr>
          <w:color w:val="404040" w:themeColor="text1" w:themeTint="BF"/>
        </w:rPr>
        <w:t>staff or parent governors</w:t>
      </w:r>
      <w:r w:rsidR="00E43A36">
        <w:rPr>
          <w:color w:val="404040" w:themeColor="text1" w:themeTint="BF"/>
        </w:rPr>
        <w:t xml:space="preserve"> and therefore regularly present at school</w:t>
      </w:r>
      <w:r>
        <w:rPr>
          <w:color w:val="404040" w:themeColor="text1" w:themeTint="BF"/>
        </w:rPr>
        <w:t xml:space="preserve">. </w:t>
      </w:r>
    </w:p>
    <w:p w14:paraId="014E5AF3" w14:textId="77777777" w:rsidR="00B72DC2" w:rsidRDefault="00B72DC2" w:rsidP="00536478">
      <w:pPr>
        <w:ind w:left="541" w:firstLine="0"/>
        <w:rPr>
          <w:color w:val="404040" w:themeColor="text1" w:themeTint="BF"/>
        </w:rPr>
      </w:pPr>
      <w:r>
        <w:rPr>
          <w:color w:val="404040" w:themeColor="text1" w:themeTint="BF"/>
        </w:rPr>
        <w:t>The Chair also appealed for governors to volunteer as SATS invigilators from 11</w:t>
      </w:r>
      <w:r w:rsidRPr="00B72DC2">
        <w:rPr>
          <w:color w:val="404040" w:themeColor="text1" w:themeTint="BF"/>
          <w:vertAlign w:val="superscript"/>
        </w:rPr>
        <w:t>th</w:t>
      </w:r>
      <w:r>
        <w:rPr>
          <w:color w:val="404040" w:themeColor="text1" w:themeTint="BF"/>
        </w:rPr>
        <w:t xml:space="preserve"> – 14</w:t>
      </w:r>
      <w:r w:rsidRPr="00B72DC2">
        <w:rPr>
          <w:color w:val="404040" w:themeColor="text1" w:themeTint="BF"/>
          <w:vertAlign w:val="superscript"/>
        </w:rPr>
        <w:t>th</w:t>
      </w:r>
      <w:r>
        <w:rPr>
          <w:color w:val="404040" w:themeColor="text1" w:themeTint="BF"/>
        </w:rPr>
        <w:t xml:space="preserve"> May. </w:t>
      </w:r>
    </w:p>
    <w:p w14:paraId="44D9BFFB" w14:textId="3603CCD5" w:rsidR="00536478" w:rsidRPr="00536478" w:rsidRDefault="00B72DC2" w:rsidP="00536478">
      <w:pPr>
        <w:ind w:left="541" w:firstLine="0"/>
        <w:rPr>
          <w:color w:val="404040" w:themeColor="text1" w:themeTint="BF"/>
        </w:rPr>
      </w:pPr>
      <w:r>
        <w:rPr>
          <w:color w:val="404040" w:themeColor="text1" w:themeTint="BF"/>
        </w:rPr>
        <w:t xml:space="preserve">SB to provide DB with specific timings so he can add them to the general sign-up sheet. </w:t>
      </w:r>
      <w:r w:rsidRPr="00B72DC2">
        <w:rPr>
          <w:b/>
          <w:bCs/>
          <w:color w:val="404040" w:themeColor="text1" w:themeTint="BF"/>
          <w:highlight w:val="lightGray"/>
        </w:rPr>
        <w:t>ACTION</w:t>
      </w:r>
    </w:p>
    <w:p w14:paraId="7AF3BFFA" w14:textId="77777777" w:rsidR="00D85C08" w:rsidRDefault="00D85C08">
      <w:pPr>
        <w:ind w:left="0" w:firstLine="0"/>
      </w:pPr>
    </w:p>
    <w:p w14:paraId="7418C8DC" w14:textId="507E5AB2" w:rsidR="00D85C08" w:rsidRDefault="00000000" w:rsidP="00DE702B">
      <w:pPr>
        <w:pStyle w:val="Heading1"/>
        <w:ind w:left="0" w:firstLine="426"/>
      </w:pPr>
      <w:r>
        <w:rPr>
          <w:rFonts w:ascii="Calibri" w:eastAsia="Calibri" w:hAnsi="Calibri" w:cs="Calibri"/>
        </w:rPr>
        <w:t>1</w:t>
      </w:r>
      <w:r w:rsidR="00A01D8F">
        <w:rPr>
          <w:rFonts w:ascii="Calibri" w:eastAsia="Calibri" w:hAnsi="Calibri" w:cs="Calibri"/>
        </w:rPr>
        <w:t>6</w:t>
      </w:r>
      <w:r>
        <w:rPr>
          <w:rFonts w:ascii="Calibri" w:eastAsia="Calibri" w:hAnsi="Calibri" w:cs="Calibri"/>
        </w:rPr>
        <w:t xml:space="preserve">. DATE OF NEXT MEETING:  Monday, </w:t>
      </w:r>
      <w:r w:rsidR="00B72DC2">
        <w:rPr>
          <w:rFonts w:ascii="Calibri" w:eastAsia="Calibri" w:hAnsi="Calibri" w:cs="Calibri"/>
        </w:rPr>
        <w:t>11th</w:t>
      </w:r>
      <w:r>
        <w:rPr>
          <w:rFonts w:ascii="Calibri" w:eastAsia="Calibri" w:hAnsi="Calibri" w:cs="Calibri"/>
        </w:rPr>
        <w:t xml:space="preserve"> Ma</w:t>
      </w:r>
      <w:r w:rsidR="00B72DC2">
        <w:rPr>
          <w:rFonts w:ascii="Calibri" w:eastAsia="Calibri" w:hAnsi="Calibri" w:cs="Calibri"/>
        </w:rPr>
        <w:t>y</w:t>
      </w:r>
      <w:r>
        <w:rPr>
          <w:rFonts w:ascii="Calibri" w:eastAsia="Calibri" w:hAnsi="Calibri" w:cs="Calibri"/>
        </w:rPr>
        <w:t xml:space="preserve"> 2026 at 6.15pm at the school. </w:t>
      </w:r>
    </w:p>
    <w:p w14:paraId="75DEA79D" w14:textId="77777777" w:rsidR="00D85C08" w:rsidRDefault="00D85C08">
      <w:pPr>
        <w:spacing w:after="223"/>
        <w:ind w:left="0" w:right="1" w:firstLine="0"/>
        <w:rPr>
          <w:i/>
          <w:iCs/>
          <w:sz w:val="22"/>
          <w:szCs w:val="22"/>
        </w:rPr>
      </w:pPr>
    </w:p>
    <w:p w14:paraId="79D13070" w14:textId="77777777" w:rsidR="00D85C08" w:rsidRDefault="00D85C08">
      <w:pPr>
        <w:spacing w:after="223"/>
        <w:ind w:left="426" w:right="1" w:firstLine="0"/>
        <w:jc w:val="center"/>
        <w:rPr>
          <w:i/>
          <w:iCs/>
          <w:sz w:val="22"/>
          <w:szCs w:val="22"/>
        </w:rPr>
      </w:pPr>
    </w:p>
    <w:p w14:paraId="693C2302" w14:textId="05AC9EB5" w:rsidR="00D85C08" w:rsidRDefault="00000000">
      <w:pPr>
        <w:spacing w:after="223"/>
        <w:ind w:left="426" w:right="1" w:firstLine="0"/>
        <w:jc w:val="center"/>
        <w:rPr>
          <w:sz w:val="22"/>
          <w:szCs w:val="22"/>
        </w:rPr>
      </w:pPr>
      <w:r>
        <w:rPr>
          <w:i/>
          <w:iCs/>
          <w:sz w:val="22"/>
          <w:szCs w:val="22"/>
        </w:rPr>
        <w:t xml:space="preserve">Supporting meeting papers are </w:t>
      </w:r>
      <w:proofErr w:type="gramStart"/>
      <w:r>
        <w:rPr>
          <w:i/>
          <w:iCs/>
          <w:sz w:val="22"/>
          <w:szCs w:val="22"/>
        </w:rPr>
        <w:t>electronically-filed</w:t>
      </w:r>
      <w:proofErr w:type="gramEnd"/>
      <w:r>
        <w:rPr>
          <w:i/>
          <w:iCs/>
          <w:sz w:val="22"/>
          <w:szCs w:val="22"/>
        </w:rPr>
        <w:t xml:space="preserve"> on the </w:t>
      </w:r>
      <w:proofErr w:type="spellStart"/>
      <w:r>
        <w:rPr>
          <w:i/>
          <w:iCs/>
          <w:sz w:val="22"/>
          <w:szCs w:val="22"/>
        </w:rPr>
        <w:t>GovernorHub</w:t>
      </w:r>
      <w:proofErr w:type="spellEnd"/>
      <w:r>
        <w:rPr>
          <w:i/>
          <w:iCs/>
          <w:sz w:val="22"/>
          <w:szCs w:val="22"/>
        </w:rPr>
        <w:t xml:space="preserve"> web portal.</w:t>
      </w:r>
      <w:r>
        <w:rPr>
          <w:sz w:val="22"/>
          <w:szCs w:val="22"/>
        </w:rPr>
        <w:br/>
      </w:r>
      <w:r>
        <w:rPr>
          <w:i/>
          <w:iCs/>
          <w:sz w:val="22"/>
          <w:szCs w:val="22"/>
        </w:rPr>
        <w:t>The meeting closed at 19.</w:t>
      </w:r>
      <w:r w:rsidR="00B72DC2">
        <w:rPr>
          <w:i/>
          <w:iCs/>
          <w:sz w:val="22"/>
          <w:szCs w:val="22"/>
        </w:rPr>
        <w:t>45</w:t>
      </w:r>
      <w:r>
        <w:rPr>
          <w:i/>
          <w:iCs/>
          <w:sz w:val="22"/>
          <w:szCs w:val="22"/>
        </w:rPr>
        <w:t xml:space="preserve"> </w:t>
      </w:r>
      <w:proofErr w:type="spellStart"/>
      <w:r>
        <w:rPr>
          <w:i/>
          <w:iCs/>
          <w:sz w:val="22"/>
          <w:szCs w:val="22"/>
        </w:rPr>
        <w:t>hrs</w:t>
      </w:r>
      <w:proofErr w:type="spellEnd"/>
      <w:r>
        <w:rPr>
          <w:i/>
          <w:iCs/>
          <w:sz w:val="22"/>
          <w:szCs w:val="22"/>
        </w:rPr>
        <w:t xml:space="preserve"> </w:t>
      </w:r>
      <w:r>
        <w:rPr>
          <w:sz w:val="22"/>
          <w:szCs w:val="22"/>
        </w:rPr>
        <w:br/>
      </w:r>
      <w:r>
        <w:rPr>
          <w:i/>
          <w:iCs/>
          <w:sz w:val="22"/>
          <w:szCs w:val="22"/>
        </w:rPr>
        <w:t xml:space="preserve">Attendance was </w:t>
      </w:r>
      <w:r w:rsidR="00B72DC2">
        <w:rPr>
          <w:i/>
          <w:iCs/>
          <w:sz w:val="22"/>
          <w:szCs w:val="22"/>
        </w:rPr>
        <w:t>84</w:t>
      </w:r>
      <w:r>
        <w:rPr>
          <w:i/>
          <w:iCs/>
          <w:sz w:val="22"/>
          <w:szCs w:val="22"/>
        </w:rPr>
        <w:t>%</w:t>
      </w:r>
    </w:p>
    <w:p w14:paraId="2FF366BD" w14:textId="7D62AD04" w:rsidR="00D85C08" w:rsidRDefault="00000000" w:rsidP="00A01D8F">
      <w:pPr>
        <w:spacing w:after="0" w:line="259" w:lineRule="auto"/>
        <w:ind w:left="850" w:firstLine="0"/>
        <w:jc w:val="center"/>
        <w:rPr>
          <w:sz w:val="22"/>
          <w:szCs w:val="22"/>
        </w:rPr>
      </w:pPr>
      <w:r>
        <w:rPr>
          <w:i/>
          <w:iCs/>
          <w:sz w:val="22"/>
          <w:szCs w:val="22"/>
        </w:rPr>
        <w:t xml:space="preserve"> </w:t>
      </w:r>
    </w:p>
    <w:p w14:paraId="27B9254C" w14:textId="77777777" w:rsidR="00D85C08" w:rsidRDefault="00D85C08">
      <w:pPr>
        <w:spacing w:after="8" w:line="250" w:lineRule="auto"/>
        <w:ind w:left="821" w:hanging="254"/>
        <w:rPr>
          <w:sz w:val="22"/>
          <w:szCs w:val="22"/>
        </w:rPr>
      </w:pPr>
    </w:p>
    <w:p w14:paraId="04D896C6" w14:textId="77777777" w:rsidR="00D85C08" w:rsidRDefault="00D85C08">
      <w:pPr>
        <w:spacing w:after="8" w:line="250" w:lineRule="auto"/>
        <w:ind w:left="821" w:hanging="254"/>
        <w:rPr>
          <w:sz w:val="22"/>
          <w:szCs w:val="22"/>
        </w:rPr>
      </w:pPr>
    </w:p>
    <w:p w14:paraId="041CEC52" w14:textId="77777777" w:rsidR="00D85C08" w:rsidRDefault="00D85C08">
      <w:pPr>
        <w:spacing w:after="8" w:line="250" w:lineRule="auto"/>
        <w:ind w:left="821" w:hanging="254"/>
        <w:rPr>
          <w:sz w:val="22"/>
          <w:szCs w:val="22"/>
        </w:rPr>
      </w:pPr>
    </w:p>
    <w:p w14:paraId="64A2B6B7" w14:textId="77777777" w:rsidR="00D85C08" w:rsidRDefault="00000000">
      <w:pPr>
        <w:spacing w:after="8" w:line="250" w:lineRule="auto"/>
        <w:ind w:left="821" w:hanging="254"/>
        <w:rPr>
          <w:sz w:val="22"/>
          <w:szCs w:val="22"/>
        </w:rPr>
      </w:pPr>
      <w:r>
        <w:rPr>
          <w:sz w:val="22"/>
          <w:szCs w:val="22"/>
        </w:rPr>
        <w:t>Signed …………………………………</w:t>
      </w:r>
      <w:proofErr w:type="gramStart"/>
      <w:r>
        <w:rPr>
          <w:sz w:val="22"/>
          <w:szCs w:val="22"/>
        </w:rPr>
        <w:t>…..</w:t>
      </w:r>
      <w:proofErr w:type="gramEnd"/>
      <w:r>
        <w:rPr>
          <w:sz w:val="22"/>
          <w:szCs w:val="22"/>
        </w:rPr>
        <w:t xml:space="preserve"> </w:t>
      </w:r>
      <w:r>
        <w:rPr>
          <w:sz w:val="22"/>
          <w:szCs w:val="22"/>
        </w:rPr>
        <w:tab/>
      </w:r>
      <w:r>
        <w:rPr>
          <w:sz w:val="22"/>
          <w:szCs w:val="22"/>
        </w:rPr>
        <w:tab/>
        <w:t>Signed …………………………………</w:t>
      </w:r>
      <w:proofErr w:type="gramStart"/>
      <w:r>
        <w:rPr>
          <w:sz w:val="22"/>
          <w:szCs w:val="22"/>
        </w:rPr>
        <w:t>…..</w:t>
      </w:r>
      <w:proofErr w:type="gramEnd"/>
      <w:r>
        <w:rPr>
          <w:sz w:val="22"/>
          <w:szCs w:val="22"/>
        </w:rPr>
        <w:t xml:space="preserve"> </w:t>
      </w:r>
    </w:p>
    <w:p w14:paraId="51487BC5" w14:textId="77777777" w:rsidR="00D85C08" w:rsidRDefault="00D85C08">
      <w:pPr>
        <w:spacing w:after="8" w:line="250" w:lineRule="auto"/>
        <w:ind w:left="0" w:hanging="254"/>
        <w:rPr>
          <w:sz w:val="22"/>
          <w:szCs w:val="22"/>
        </w:rPr>
      </w:pPr>
    </w:p>
    <w:p w14:paraId="64C126FB" w14:textId="77777777" w:rsidR="00D85C08" w:rsidRDefault="00000000">
      <w:pPr>
        <w:spacing w:after="0" w:line="259" w:lineRule="auto"/>
        <w:ind w:left="811" w:hanging="254"/>
        <w:rPr>
          <w:sz w:val="22"/>
          <w:szCs w:val="22"/>
        </w:rPr>
      </w:pPr>
      <w:r>
        <w:rPr>
          <w:sz w:val="22"/>
          <w:szCs w:val="22"/>
        </w:rPr>
        <w:t xml:space="preserve"> </w:t>
      </w:r>
    </w:p>
    <w:p w14:paraId="61015308" w14:textId="77777777" w:rsidR="00D85C08" w:rsidRDefault="00000000">
      <w:pPr>
        <w:spacing w:after="8" w:line="250" w:lineRule="auto"/>
        <w:ind w:left="821" w:hanging="254"/>
        <w:rPr>
          <w:sz w:val="22"/>
          <w:szCs w:val="22"/>
        </w:rPr>
      </w:pPr>
      <w:r>
        <w:rPr>
          <w:sz w:val="22"/>
          <w:szCs w:val="22"/>
        </w:rPr>
        <w:t xml:space="preserve">Date………………………………………… </w:t>
      </w:r>
      <w:r>
        <w:rPr>
          <w:sz w:val="22"/>
          <w:szCs w:val="22"/>
        </w:rPr>
        <w:tab/>
      </w:r>
      <w:r>
        <w:rPr>
          <w:sz w:val="22"/>
          <w:szCs w:val="22"/>
        </w:rPr>
        <w:tab/>
        <w:t xml:space="preserve">Date………………………………………… </w:t>
      </w:r>
      <w:r>
        <w:rPr>
          <w:i/>
          <w:iCs/>
          <w:sz w:val="22"/>
          <w:szCs w:val="22"/>
        </w:rPr>
        <w:t xml:space="preserve"> </w:t>
      </w:r>
    </w:p>
    <w:p w14:paraId="0ADB50AC" w14:textId="77777777" w:rsidR="00D85C08" w:rsidRDefault="00000000">
      <w:pPr>
        <w:spacing w:after="11" w:line="259" w:lineRule="auto"/>
        <w:ind w:left="0" w:firstLine="0"/>
        <w:rPr>
          <w:sz w:val="22"/>
          <w:szCs w:val="22"/>
        </w:rPr>
      </w:pPr>
      <w:r>
        <w:rPr>
          <w:i/>
          <w:iCs/>
          <w:sz w:val="22"/>
          <w:szCs w:val="22"/>
        </w:rPr>
        <w:t xml:space="preserve"> </w:t>
      </w:r>
    </w:p>
    <w:p w14:paraId="1AB28624" w14:textId="77777777" w:rsidR="00D85C08" w:rsidRDefault="00D85C08">
      <w:pPr>
        <w:pStyle w:val="Heading1"/>
        <w:ind w:left="536" w:hanging="110"/>
      </w:pPr>
    </w:p>
    <w:p w14:paraId="4DD0DAA2" w14:textId="77777777" w:rsidR="00D85C08" w:rsidRDefault="00000000">
      <w:pPr>
        <w:pStyle w:val="Heading1"/>
        <w:ind w:left="536" w:hanging="110"/>
      </w:pPr>
      <w:r>
        <w:t>SUMMARY OF ACTIONS</w:t>
      </w:r>
      <w:r>
        <w:rPr>
          <w:b w:val="0"/>
          <w:bCs w:val="0"/>
        </w:rPr>
        <w:t xml:space="preserve"> </w:t>
      </w:r>
    </w:p>
    <w:p w14:paraId="60606499" w14:textId="77777777" w:rsidR="00D85C08" w:rsidRDefault="00000000">
      <w:pPr>
        <w:spacing w:after="0" w:line="259" w:lineRule="auto"/>
        <w:ind w:left="541" w:firstLine="0"/>
        <w:rPr>
          <w:sz w:val="22"/>
          <w:szCs w:val="22"/>
        </w:rPr>
      </w:pPr>
      <w:r>
        <w:rPr>
          <w:b/>
          <w:bCs/>
          <w:sz w:val="22"/>
          <w:szCs w:val="22"/>
        </w:rPr>
        <w:t xml:space="preserve"> </w:t>
      </w:r>
    </w:p>
    <w:tbl>
      <w:tblPr>
        <w:tblStyle w:val="a"/>
        <w:tblW w:w="10229" w:type="dxa"/>
        <w:tblInd w:w="316" w:type="dxa"/>
        <w:tblLayout w:type="fixed"/>
        <w:tblLook w:val="0400" w:firstRow="0" w:lastRow="0" w:firstColumn="0" w:lastColumn="0" w:noHBand="0" w:noVBand="1"/>
      </w:tblPr>
      <w:tblGrid>
        <w:gridCol w:w="1664"/>
        <w:gridCol w:w="8565"/>
      </w:tblGrid>
      <w:tr w:rsidR="00A01D8F" w:rsidRPr="00104F1E" w14:paraId="320B70BD" w14:textId="77777777" w:rsidTr="00A01D8F">
        <w:trPr>
          <w:trHeight w:val="684"/>
        </w:trPr>
        <w:tc>
          <w:tcPr>
            <w:tcW w:w="1664" w:type="dxa"/>
            <w:tcBorders>
              <w:top w:val="single" w:sz="4" w:space="0" w:color="D9D9D9"/>
              <w:left w:val="single" w:sz="4" w:space="0" w:color="D9D9D9"/>
              <w:bottom w:val="single" w:sz="4" w:space="0" w:color="D9D9D9"/>
              <w:right w:val="single" w:sz="4" w:space="0" w:color="D9D9D9"/>
            </w:tcBorders>
          </w:tcPr>
          <w:p w14:paraId="5B2CC8DE" w14:textId="1BD12BB2" w:rsidR="00A01D8F" w:rsidRPr="00104F1E" w:rsidRDefault="00A01D8F">
            <w:pPr>
              <w:spacing w:after="0" w:line="259" w:lineRule="auto"/>
              <w:ind w:left="5" w:firstLine="0"/>
              <w:rPr>
                <w:b/>
                <w:bCs/>
                <w:color w:val="404040" w:themeColor="text1" w:themeTint="BF"/>
                <w:sz w:val="22"/>
                <w:szCs w:val="22"/>
              </w:rPr>
            </w:pPr>
            <w:r>
              <w:rPr>
                <w:b/>
                <w:bCs/>
                <w:color w:val="404040" w:themeColor="text1" w:themeTint="BF"/>
                <w:sz w:val="22"/>
                <w:szCs w:val="22"/>
              </w:rPr>
              <w:t xml:space="preserve">Agenda Item 5. </w:t>
            </w:r>
          </w:p>
        </w:tc>
        <w:tc>
          <w:tcPr>
            <w:tcW w:w="8565" w:type="dxa"/>
            <w:tcBorders>
              <w:top w:val="single" w:sz="4" w:space="0" w:color="D9D9D9"/>
              <w:left w:val="single" w:sz="4" w:space="0" w:color="D9D9D9"/>
              <w:bottom w:val="single" w:sz="4" w:space="0" w:color="D9D9D9"/>
              <w:right w:val="single" w:sz="4" w:space="0" w:color="D9D9D9"/>
            </w:tcBorders>
          </w:tcPr>
          <w:p w14:paraId="688618B2" w14:textId="77777777" w:rsidR="00A01D8F" w:rsidRPr="00E43A36" w:rsidRDefault="00A01D8F">
            <w:pPr>
              <w:pBdr>
                <w:top w:val="nil"/>
                <w:left w:val="nil"/>
                <w:bottom w:val="nil"/>
                <w:right w:val="nil"/>
                <w:between w:val="nil"/>
              </w:pBdr>
              <w:spacing w:after="0"/>
              <w:ind w:left="39" w:firstLine="0"/>
              <w:rPr>
                <w:color w:val="404040" w:themeColor="text1" w:themeTint="BF"/>
                <w:u w:val="single"/>
              </w:rPr>
            </w:pPr>
            <w:r w:rsidRPr="00E43A36">
              <w:rPr>
                <w:color w:val="404040" w:themeColor="text1" w:themeTint="BF"/>
                <w:u w:val="single"/>
              </w:rPr>
              <w:t xml:space="preserve">Review Actions and Matters Arising </w:t>
            </w:r>
          </w:p>
          <w:p w14:paraId="7B6E5833" w14:textId="07E9211F" w:rsidR="00A01D8F" w:rsidRPr="00E43A36" w:rsidRDefault="00A01D8F" w:rsidP="00A01D8F">
            <w:pPr>
              <w:pBdr>
                <w:top w:val="nil"/>
                <w:left w:val="nil"/>
                <w:bottom w:val="nil"/>
                <w:right w:val="nil"/>
                <w:between w:val="nil"/>
              </w:pBdr>
              <w:spacing w:after="0" w:line="259" w:lineRule="auto"/>
              <w:ind w:left="34" w:firstLine="0"/>
              <w:rPr>
                <w:color w:val="404040" w:themeColor="text1" w:themeTint="BF"/>
              </w:rPr>
            </w:pPr>
            <w:r w:rsidRPr="00E43A36">
              <w:rPr>
                <w:color w:val="404040" w:themeColor="text1" w:themeTint="BF"/>
              </w:rPr>
              <w:t xml:space="preserve">Carried Forward – </w:t>
            </w:r>
            <w:r w:rsidRPr="00E43A36">
              <w:rPr>
                <w:b/>
                <w:bCs/>
                <w:color w:val="404040" w:themeColor="text1" w:themeTint="BF"/>
              </w:rPr>
              <w:t>Mark Collett</w:t>
            </w:r>
            <w:r w:rsidRPr="00E43A36">
              <w:rPr>
                <w:color w:val="404040" w:themeColor="text1" w:themeTint="BF"/>
              </w:rPr>
              <w:t xml:space="preserve"> will chat with HT’s IT Manager to discuss the possibility of </w:t>
            </w:r>
            <w:proofErr w:type="gramStart"/>
            <w:r w:rsidRPr="00E43A36">
              <w:rPr>
                <w:color w:val="404040" w:themeColor="text1" w:themeTint="BF"/>
              </w:rPr>
              <w:t>changing  pupil</w:t>
            </w:r>
            <w:proofErr w:type="gramEnd"/>
            <w:r w:rsidRPr="00E43A36">
              <w:rPr>
                <w:color w:val="404040" w:themeColor="text1" w:themeTint="BF"/>
              </w:rPr>
              <w:t xml:space="preserve"> passwords more frequently. </w:t>
            </w:r>
          </w:p>
          <w:p w14:paraId="6022CC7B" w14:textId="25D49C8A" w:rsidR="00A01D8F" w:rsidRPr="00E43A36" w:rsidRDefault="00A01D8F">
            <w:pPr>
              <w:pBdr>
                <w:top w:val="nil"/>
                <w:left w:val="nil"/>
                <w:bottom w:val="nil"/>
                <w:right w:val="nil"/>
                <w:between w:val="nil"/>
              </w:pBdr>
              <w:spacing w:after="0"/>
              <w:ind w:left="39" w:firstLine="0"/>
              <w:rPr>
                <w:color w:val="404040" w:themeColor="text1" w:themeTint="BF"/>
                <w:u w:val="single"/>
              </w:rPr>
            </w:pPr>
          </w:p>
        </w:tc>
      </w:tr>
      <w:tr w:rsidR="00104F1E" w:rsidRPr="00104F1E" w14:paraId="07061965" w14:textId="77777777" w:rsidTr="00A01D8F">
        <w:trPr>
          <w:trHeight w:val="684"/>
        </w:trPr>
        <w:tc>
          <w:tcPr>
            <w:tcW w:w="1664" w:type="dxa"/>
            <w:tcBorders>
              <w:top w:val="single" w:sz="4" w:space="0" w:color="D9D9D9"/>
              <w:left w:val="single" w:sz="4" w:space="0" w:color="D9D9D9"/>
              <w:bottom w:val="single" w:sz="4" w:space="0" w:color="D9D9D9"/>
              <w:right w:val="single" w:sz="4" w:space="0" w:color="D9D9D9"/>
            </w:tcBorders>
          </w:tcPr>
          <w:p w14:paraId="6D002310" w14:textId="1C81B761" w:rsidR="00D85C08" w:rsidRPr="00104F1E" w:rsidRDefault="00000000">
            <w:pPr>
              <w:spacing w:after="0" w:line="259" w:lineRule="auto"/>
              <w:ind w:left="5" w:firstLine="0"/>
              <w:rPr>
                <w:color w:val="404040" w:themeColor="text1" w:themeTint="BF"/>
                <w:sz w:val="22"/>
                <w:szCs w:val="22"/>
              </w:rPr>
            </w:pPr>
            <w:r w:rsidRPr="00104F1E">
              <w:rPr>
                <w:b/>
                <w:bCs/>
                <w:color w:val="404040" w:themeColor="text1" w:themeTint="BF"/>
                <w:sz w:val="22"/>
                <w:szCs w:val="22"/>
              </w:rPr>
              <w:t xml:space="preserve">Agenda Item </w:t>
            </w:r>
            <w:r w:rsidR="00B72DC2">
              <w:rPr>
                <w:b/>
                <w:bCs/>
                <w:color w:val="404040" w:themeColor="text1" w:themeTint="BF"/>
                <w:sz w:val="22"/>
                <w:szCs w:val="22"/>
              </w:rPr>
              <w:t>12</w:t>
            </w:r>
            <w:r w:rsidRPr="00104F1E">
              <w:rPr>
                <w:b/>
                <w:bCs/>
                <w:color w:val="404040" w:themeColor="text1" w:themeTint="BF"/>
                <w:sz w:val="22"/>
                <w:szCs w:val="22"/>
              </w:rPr>
              <w:t>.</w:t>
            </w:r>
          </w:p>
        </w:tc>
        <w:tc>
          <w:tcPr>
            <w:tcW w:w="8565" w:type="dxa"/>
            <w:tcBorders>
              <w:top w:val="single" w:sz="4" w:space="0" w:color="D9D9D9"/>
              <w:left w:val="single" w:sz="4" w:space="0" w:color="D9D9D9"/>
              <w:bottom w:val="single" w:sz="4" w:space="0" w:color="D9D9D9"/>
              <w:right w:val="single" w:sz="4" w:space="0" w:color="D9D9D9"/>
            </w:tcBorders>
          </w:tcPr>
          <w:p w14:paraId="2D3A2E8E" w14:textId="77777777" w:rsidR="00B72DC2" w:rsidRPr="00E43A36" w:rsidRDefault="00B72DC2">
            <w:pPr>
              <w:pBdr>
                <w:top w:val="nil"/>
                <w:left w:val="nil"/>
                <w:bottom w:val="nil"/>
                <w:right w:val="nil"/>
                <w:between w:val="nil"/>
              </w:pBdr>
              <w:spacing w:after="0"/>
              <w:ind w:left="39" w:firstLine="0"/>
              <w:rPr>
                <w:color w:val="404040" w:themeColor="text1" w:themeTint="BF"/>
                <w:u w:val="single"/>
              </w:rPr>
            </w:pPr>
            <w:r w:rsidRPr="00E43A36">
              <w:rPr>
                <w:color w:val="404040" w:themeColor="text1" w:themeTint="BF"/>
                <w:u w:val="single"/>
              </w:rPr>
              <w:t>Chair’s Verbal Report</w:t>
            </w:r>
          </w:p>
          <w:p w14:paraId="341C8603" w14:textId="77777777" w:rsidR="00B72DC2" w:rsidRPr="00E43A36" w:rsidRDefault="00B72DC2">
            <w:pPr>
              <w:pBdr>
                <w:top w:val="nil"/>
                <w:left w:val="nil"/>
                <w:bottom w:val="nil"/>
                <w:right w:val="nil"/>
                <w:between w:val="nil"/>
              </w:pBdr>
              <w:spacing w:after="0"/>
              <w:ind w:left="39" w:firstLine="0"/>
              <w:rPr>
                <w:color w:val="404040" w:themeColor="text1" w:themeTint="BF"/>
                <w:u w:val="single"/>
              </w:rPr>
            </w:pPr>
            <w:r w:rsidRPr="00E43A36">
              <w:rPr>
                <w:color w:val="404040" w:themeColor="text1" w:themeTint="BF"/>
                <w:u w:val="single"/>
              </w:rPr>
              <w:t xml:space="preserve">Membership </w:t>
            </w:r>
          </w:p>
          <w:p w14:paraId="00CB0186" w14:textId="3173D232" w:rsidR="00D85C08" w:rsidRPr="00E43A36" w:rsidRDefault="00B72DC2" w:rsidP="00A01D8F">
            <w:pPr>
              <w:pBdr>
                <w:top w:val="nil"/>
                <w:left w:val="nil"/>
                <w:bottom w:val="nil"/>
                <w:right w:val="nil"/>
                <w:between w:val="nil"/>
              </w:pBdr>
              <w:spacing w:after="0"/>
              <w:ind w:left="39" w:firstLine="0"/>
              <w:rPr>
                <w:color w:val="404040" w:themeColor="text1" w:themeTint="BF"/>
              </w:rPr>
            </w:pPr>
            <w:r w:rsidRPr="00E43A36">
              <w:rPr>
                <w:b/>
                <w:bCs/>
                <w:color w:val="404040" w:themeColor="text1" w:themeTint="BF"/>
              </w:rPr>
              <w:t>EO</w:t>
            </w:r>
            <w:r w:rsidRPr="00E43A36">
              <w:rPr>
                <w:color w:val="404040" w:themeColor="text1" w:themeTint="BF"/>
              </w:rPr>
              <w:t xml:space="preserve"> to invite Alli to attend the next FGB meeting as an observer, after which she would be asked to confirm if she wishes to take on the role</w:t>
            </w:r>
            <w:r w:rsidR="00E43A36">
              <w:rPr>
                <w:color w:val="404040" w:themeColor="text1" w:themeTint="BF"/>
              </w:rPr>
              <w:t>.</w:t>
            </w:r>
            <w:r w:rsidRPr="00E43A36">
              <w:rPr>
                <w:b/>
                <w:bCs/>
                <w:color w:val="404040" w:themeColor="text1" w:themeTint="BF"/>
                <w:u w:val="single"/>
              </w:rPr>
              <w:t xml:space="preserve"> </w:t>
            </w:r>
          </w:p>
        </w:tc>
      </w:tr>
      <w:tr w:rsidR="00104F1E" w:rsidRPr="00104F1E" w14:paraId="1E1239C9" w14:textId="77777777" w:rsidTr="00A01D8F">
        <w:trPr>
          <w:trHeight w:val="684"/>
        </w:trPr>
        <w:tc>
          <w:tcPr>
            <w:tcW w:w="1664" w:type="dxa"/>
            <w:tcBorders>
              <w:top w:val="single" w:sz="4" w:space="0" w:color="D9D9D9"/>
              <w:left w:val="single" w:sz="4" w:space="0" w:color="D9D9D9"/>
              <w:bottom w:val="single" w:sz="4" w:space="0" w:color="D9D9D9"/>
              <w:right w:val="single" w:sz="4" w:space="0" w:color="D9D9D9"/>
            </w:tcBorders>
          </w:tcPr>
          <w:p w14:paraId="0EE40C29" w14:textId="77777777" w:rsidR="00A01D8F" w:rsidRDefault="00A01D8F">
            <w:pPr>
              <w:spacing w:after="0" w:line="259" w:lineRule="auto"/>
              <w:ind w:left="5" w:firstLine="0"/>
              <w:rPr>
                <w:b/>
                <w:bCs/>
                <w:color w:val="404040" w:themeColor="text1" w:themeTint="BF"/>
                <w:sz w:val="22"/>
                <w:szCs w:val="22"/>
              </w:rPr>
            </w:pPr>
          </w:p>
          <w:p w14:paraId="3F238FBA" w14:textId="77777777" w:rsidR="00A01D8F" w:rsidRDefault="00A01D8F">
            <w:pPr>
              <w:spacing w:after="0" w:line="259" w:lineRule="auto"/>
              <w:ind w:left="5" w:firstLine="0"/>
              <w:rPr>
                <w:b/>
                <w:bCs/>
                <w:color w:val="404040" w:themeColor="text1" w:themeTint="BF"/>
                <w:sz w:val="22"/>
                <w:szCs w:val="22"/>
              </w:rPr>
            </w:pPr>
          </w:p>
          <w:p w14:paraId="1008F583" w14:textId="5DB335CB" w:rsidR="00D85C08" w:rsidRPr="00104F1E" w:rsidRDefault="00000000">
            <w:pPr>
              <w:spacing w:after="0" w:line="259" w:lineRule="auto"/>
              <w:ind w:left="5" w:firstLine="0"/>
              <w:rPr>
                <w:b/>
                <w:bCs/>
                <w:color w:val="404040" w:themeColor="text1" w:themeTint="BF"/>
                <w:sz w:val="22"/>
                <w:szCs w:val="22"/>
              </w:rPr>
            </w:pPr>
            <w:r w:rsidRPr="00104F1E">
              <w:rPr>
                <w:b/>
                <w:bCs/>
                <w:color w:val="404040" w:themeColor="text1" w:themeTint="BF"/>
                <w:sz w:val="22"/>
                <w:szCs w:val="22"/>
              </w:rPr>
              <w:t xml:space="preserve">Agenda Item </w:t>
            </w:r>
            <w:r w:rsidR="00B72DC2">
              <w:rPr>
                <w:b/>
                <w:bCs/>
                <w:color w:val="404040" w:themeColor="text1" w:themeTint="BF"/>
                <w:sz w:val="22"/>
                <w:szCs w:val="22"/>
              </w:rPr>
              <w:t>14</w:t>
            </w:r>
            <w:r w:rsidRPr="00104F1E">
              <w:rPr>
                <w:b/>
                <w:bCs/>
                <w:color w:val="404040" w:themeColor="text1" w:themeTint="BF"/>
                <w:sz w:val="22"/>
                <w:szCs w:val="22"/>
              </w:rPr>
              <w:t>.</w:t>
            </w:r>
          </w:p>
        </w:tc>
        <w:tc>
          <w:tcPr>
            <w:tcW w:w="8565" w:type="dxa"/>
            <w:tcBorders>
              <w:top w:val="single" w:sz="4" w:space="0" w:color="D9D9D9"/>
              <w:left w:val="single" w:sz="4" w:space="0" w:color="D9D9D9"/>
              <w:bottom w:val="single" w:sz="4" w:space="0" w:color="D9D9D9"/>
              <w:right w:val="single" w:sz="4" w:space="0" w:color="D9D9D9"/>
            </w:tcBorders>
          </w:tcPr>
          <w:p w14:paraId="088E6D50" w14:textId="77777777" w:rsidR="00A01D8F" w:rsidRPr="00E43A36" w:rsidRDefault="00A01D8F" w:rsidP="00A01D8F">
            <w:pPr>
              <w:spacing w:after="0" w:line="259" w:lineRule="auto"/>
              <w:ind w:left="0" w:firstLine="0"/>
              <w:jc w:val="both"/>
              <w:rPr>
                <w:color w:val="404040" w:themeColor="text1" w:themeTint="BF"/>
                <w:u w:val="single"/>
              </w:rPr>
            </w:pPr>
          </w:p>
          <w:p w14:paraId="4DE22C2D" w14:textId="77777777" w:rsidR="00A01D8F" w:rsidRPr="00E43A36" w:rsidRDefault="00A01D8F" w:rsidP="00A01D8F">
            <w:pPr>
              <w:spacing w:after="0" w:line="259" w:lineRule="auto"/>
              <w:ind w:left="0" w:firstLine="0"/>
              <w:jc w:val="both"/>
              <w:rPr>
                <w:color w:val="404040" w:themeColor="text1" w:themeTint="BF"/>
                <w:u w:val="single"/>
              </w:rPr>
            </w:pPr>
          </w:p>
          <w:p w14:paraId="5CE025AD" w14:textId="5B044544" w:rsidR="00D85C08" w:rsidRPr="00E43A36" w:rsidRDefault="00B72DC2" w:rsidP="00A01D8F">
            <w:pPr>
              <w:spacing w:after="0" w:line="259" w:lineRule="auto"/>
              <w:ind w:left="0" w:firstLine="0"/>
              <w:rPr>
                <w:color w:val="404040" w:themeColor="text1" w:themeTint="BF"/>
                <w:u w:val="single"/>
              </w:rPr>
            </w:pPr>
            <w:r w:rsidRPr="00E43A36">
              <w:rPr>
                <w:color w:val="404040" w:themeColor="text1" w:themeTint="BF"/>
                <w:u w:val="single"/>
              </w:rPr>
              <w:t xml:space="preserve">Policies for Review </w:t>
            </w:r>
            <w:r w:rsidR="00A01D8F" w:rsidRPr="00E43A36">
              <w:rPr>
                <w:color w:val="404040" w:themeColor="text1" w:themeTint="BF"/>
                <w:u w:val="single"/>
              </w:rPr>
              <w:br/>
            </w:r>
            <w:r w:rsidRPr="00E43A36">
              <w:rPr>
                <w:color w:val="404040" w:themeColor="text1" w:themeTint="BF"/>
              </w:rPr>
              <w:t xml:space="preserve">The Uniform Policy was approved subject to review dates being updated and correct font being applied throughout. </w:t>
            </w:r>
            <w:r w:rsidRPr="00E43A36">
              <w:rPr>
                <w:b/>
                <w:bCs/>
                <w:color w:val="404040" w:themeColor="text1" w:themeTint="BF"/>
              </w:rPr>
              <w:t xml:space="preserve">Clerk </w:t>
            </w:r>
            <w:r w:rsidRPr="00E43A36">
              <w:rPr>
                <w:color w:val="404040" w:themeColor="text1" w:themeTint="BF"/>
              </w:rPr>
              <w:t xml:space="preserve">to action. </w:t>
            </w:r>
            <w:r w:rsidRPr="00E43A36">
              <w:rPr>
                <w:b/>
                <w:bCs/>
                <w:color w:val="404040" w:themeColor="text1" w:themeTint="BF"/>
                <w:u w:val="single"/>
              </w:rPr>
              <w:t xml:space="preserve"> </w:t>
            </w:r>
          </w:p>
        </w:tc>
      </w:tr>
      <w:tr w:rsidR="00A01D8F" w:rsidRPr="00104F1E" w14:paraId="0CD56C74" w14:textId="77777777" w:rsidTr="00A01D8F">
        <w:trPr>
          <w:trHeight w:val="684"/>
        </w:trPr>
        <w:tc>
          <w:tcPr>
            <w:tcW w:w="1664" w:type="dxa"/>
            <w:tcBorders>
              <w:top w:val="single" w:sz="4" w:space="0" w:color="D9D9D9"/>
              <w:left w:val="single" w:sz="4" w:space="0" w:color="D9D9D9"/>
              <w:bottom w:val="single" w:sz="4" w:space="0" w:color="D9D9D9"/>
              <w:right w:val="single" w:sz="4" w:space="0" w:color="D9D9D9"/>
            </w:tcBorders>
          </w:tcPr>
          <w:p w14:paraId="09EE1453" w14:textId="7CBCC6AB" w:rsidR="00D85C08" w:rsidRPr="00104F1E" w:rsidRDefault="00000000">
            <w:pPr>
              <w:spacing w:after="0" w:line="259" w:lineRule="auto"/>
              <w:ind w:left="0" w:firstLine="0"/>
              <w:rPr>
                <w:b/>
                <w:bCs/>
                <w:color w:val="404040" w:themeColor="text1" w:themeTint="BF"/>
                <w:sz w:val="22"/>
                <w:szCs w:val="22"/>
              </w:rPr>
            </w:pPr>
            <w:r w:rsidRPr="00104F1E">
              <w:rPr>
                <w:b/>
                <w:bCs/>
                <w:color w:val="404040" w:themeColor="text1" w:themeTint="BF"/>
                <w:sz w:val="22"/>
                <w:szCs w:val="22"/>
              </w:rPr>
              <w:t xml:space="preserve">Agenda Item </w:t>
            </w:r>
            <w:r w:rsidR="00B72DC2">
              <w:rPr>
                <w:b/>
                <w:bCs/>
                <w:color w:val="404040" w:themeColor="text1" w:themeTint="BF"/>
                <w:sz w:val="22"/>
                <w:szCs w:val="22"/>
              </w:rPr>
              <w:t>15</w:t>
            </w:r>
            <w:r w:rsidRPr="00104F1E">
              <w:rPr>
                <w:b/>
                <w:bCs/>
                <w:color w:val="404040" w:themeColor="text1" w:themeTint="BF"/>
                <w:sz w:val="22"/>
                <w:szCs w:val="22"/>
              </w:rPr>
              <w:t>.</w:t>
            </w:r>
          </w:p>
        </w:tc>
        <w:tc>
          <w:tcPr>
            <w:tcW w:w="8565" w:type="dxa"/>
            <w:tcBorders>
              <w:top w:val="single" w:sz="4" w:space="0" w:color="D9D9D9"/>
              <w:left w:val="single" w:sz="4" w:space="0" w:color="D9D9D9"/>
              <w:bottom w:val="single" w:sz="4" w:space="0" w:color="D9D9D9"/>
              <w:right w:val="single" w:sz="4" w:space="0" w:color="D9D9D9"/>
            </w:tcBorders>
          </w:tcPr>
          <w:p w14:paraId="3EF9284E" w14:textId="77777777" w:rsidR="00A01D8F" w:rsidRPr="00E43A36" w:rsidRDefault="00A01D8F" w:rsidP="00A01D8F">
            <w:pPr>
              <w:spacing w:after="0" w:line="259" w:lineRule="auto"/>
              <w:ind w:left="0" w:firstLine="0"/>
              <w:rPr>
                <w:color w:val="404040" w:themeColor="text1" w:themeTint="BF"/>
                <w:u w:val="single"/>
              </w:rPr>
            </w:pPr>
            <w:r w:rsidRPr="00E43A36">
              <w:rPr>
                <w:color w:val="404040" w:themeColor="text1" w:themeTint="BF"/>
                <w:u w:val="single"/>
              </w:rPr>
              <w:t>Any Other Business</w:t>
            </w:r>
          </w:p>
          <w:p w14:paraId="2E54F8B1" w14:textId="771C9246" w:rsidR="00A01D8F" w:rsidRPr="00E43A36" w:rsidRDefault="00B72DC2">
            <w:pPr>
              <w:spacing w:after="0" w:line="259" w:lineRule="auto"/>
              <w:ind w:left="0" w:firstLine="0"/>
              <w:rPr>
                <w:color w:val="404040" w:themeColor="text1" w:themeTint="BF"/>
              </w:rPr>
            </w:pPr>
            <w:r w:rsidRPr="00E43A36">
              <w:rPr>
                <w:b/>
                <w:bCs/>
                <w:color w:val="404040" w:themeColor="text1" w:themeTint="BF"/>
              </w:rPr>
              <w:t>SB</w:t>
            </w:r>
            <w:r w:rsidRPr="00E43A36">
              <w:rPr>
                <w:color w:val="404040" w:themeColor="text1" w:themeTint="BF"/>
              </w:rPr>
              <w:t xml:space="preserve"> to provide </w:t>
            </w:r>
            <w:r w:rsidRPr="00E43A36">
              <w:rPr>
                <w:b/>
                <w:bCs/>
                <w:color w:val="404040" w:themeColor="text1" w:themeTint="BF"/>
              </w:rPr>
              <w:t xml:space="preserve">DB </w:t>
            </w:r>
            <w:r w:rsidRPr="00E43A36">
              <w:rPr>
                <w:color w:val="404040" w:themeColor="text1" w:themeTint="BF"/>
              </w:rPr>
              <w:t>with specific timings for SATS so he can add them to the general sign-up sheet</w:t>
            </w:r>
          </w:p>
        </w:tc>
      </w:tr>
    </w:tbl>
    <w:p w14:paraId="033B2A07" w14:textId="77777777" w:rsidR="00A01D8F" w:rsidRPr="00104F1E" w:rsidRDefault="00A01D8F">
      <w:pPr>
        <w:spacing w:after="0" w:line="259" w:lineRule="auto"/>
        <w:ind w:left="0" w:firstLine="0"/>
        <w:rPr>
          <w:rFonts w:ascii="Century Gothic" w:eastAsia="Century Gothic" w:hAnsi="Century Gothic" w:cs="Century Gothic"/>
          <w:b/>
          <w:bCs/>
          <w:color w:val="404040" w:themeColor="text1" w:themeTint="BF"/>
          <w:sz w:val="22"/>
          <w:szCs w:val="22"/>
        </w:rPr>
      </w:pPr>
    </w:p>
    <w:sectPr w:rsidR="00A01D8F" w:rsidRPr="00104F1E">
      <w:footerReference w:type="even" r:id="rId9"/>
      <w:footerReference w:type="default" r:id="rId10"/>
      <w:footerReference w:type="first" r:id="rId11"/>
      <w:pgSz w:w="11905" w:h="16840"/>
      <w:pgMar w:top="40" w:right="825" w:bottom="1467" w:left="450" w:header="720" w:footer="84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D5F27B" w14:textId="77777777" w:rsidR="00531383" w:rsidRDefault="00531383">
      <w:pPr>
        <w:spacing w:after="0" w:line="240" w:lineRule="auto"/>
      </w:pPr>
      <w:r>
        <w:separator/>
      </w:r>
    </w:p>
  </w:endnote>
  <w:endnote w:type="continuationSeparator" w:id="0">
    <w:p w14:paraId="02BC6869" w14:textId="77777777" w:rsidR="00531383" w:rsidRDefault="005313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embedRegular r:id="rId1" w:fontKey="{AFFC936D-7292-FA47-B108-CAF0CB64D537}"/>
  </w:font>
  <w:font w:name="Times New Roman">
    <w:panose1 w:val="02020603050405020304"/>
    <w:charset w:val="00"/>
    <w:family w:val="roman"/>
    <w:pitch w:val="variable"/>
    <w:sig w:usb0="E0002EFF" w:usb1="C000785B" w:usb2="00000009" w:usb3="00000000" w:csb0="000001FF" w:csb1="00000000"/>
    <w:embedRegular r:id="rId2" w:fontKey="{23EA6D11-08F4-4D41-8471-EFFBD0A3F781}"/>
    <w:embedBold r:id="rId3" w:fontKey="{8E1D1D11-34CE-D941-BF99-F28A998E8CBF}"/>
  </w:font>
  <w:font w:name="Courier New">
    <w:panose1 w:val="02070309020205020404"/>
    <w:charset w:val="00"/>
    <w:family w:val="modern"/>
    <w:pitch w:val="fixed"/>
    <w:sig w:usb0="E0002AFF" w:usb1="C0007843" w:usb2="00000009" w:usb3="00000000" w:csb0="000001FF" w:csb1="00000000"/>
    <w:embedRegular r:id="rId4" w:fontKey="{1F13D77C-408F-3748-AE06-EE80D9A3C1D7}"/>
  </w:font>
  <w:font w:name="Wingdings">
    <w:panose1 w:val="05000000000000000000"/>
    <w:charset w:val="4D"/>
    <w:family w:val="decorative"/>
    <w:pitch w:val="variable"/>
    <w:sig w:usb0="00000003" w:usb1="00000000" w:usb2="00000000" w:usb3="00000000" w:csb0="80000001" w:csb1="00000000"/>
    <w:embedRegular r:id="rId5" w:fontKey="{BF7CBC96-7F70-E249-8208-67C73FF3E093}"/>
  </w:font>
  <w:font w:name="Calibri">
    <w:panose1 w:val="020F0502020204030204"/>
    <w:charset w:val="00"/>
    <w:family w:val="swiss"/>
    <w:pitch w:val="variable"/>
    <w:sig w:usb0="E4002EFF" w:usb1="C000247B" w:usb2="00000009" w:usb3="00000000" w:csb0="000001FF" w:csb1="00000000"/>
    <w:embedRegular r:id="rId6" w:fontKey="{35036539-8610-A941-BC79-A0F41C5060E2}"/>
    <w:embedBold r:id="rId7" w:fontKey="{51886BA4-A949-B84E-A904-A5C84446AF9C}"/>
    <w:embedItalic r:id="rId8" w:fontKey="{B674C4AD-D037-354B-8B8A-1A01EC877FDF}"/>
  </w:font>
  <w:font w:name="Verdana">
    <w:panose1 w:val="020B0604030504040204"/>
    <w:charset w:val="00"/>
    <w:family w:val="swiss"/>
    <w:pitch w:val="variable"/>
    <w:sig w:usb0="A10006FF" w:usb1="4000205B" w:usb2="00000010" w:usb3="00000000" w:csb0="0000019F" w:csb1="00000000"/>
    <w:embedRegular r:id="rId9" w:fontKey="{45228116-F48F-B442-B0C8-F5C73DC9658C}"/>
    <w:embedBold r:id="rId10" w:fontKey="{3F70CDE3-A64E-4B40-83D5-8D4DD561E3E1}"/>
  </w:font>
  <w:font w:name="Georgia">
    <w:panose1 w:val="02040502050405020303"/>
    <w:charset w:val="00"/>
    <w:family w:val="roman"/>
    <w:pitch w:val="variable"/>
    <w:sig w:usb0="00000287" w:usb1="00000000" w:usb2="00000000" w:usb3="00000000" w:csb0="0000009F" w:csb1="00000000"/>
    <w:embedItalic r:id="rId11" w:fontKey="{53B0EA58-483A-694E-BD6A-480F25C832A4}"/>
  </w:font>
  <w:font w:name="Arial">
    <w:panose1 w:val="020B0604020202020204"/>
    <w:charset w:val="00"/>
    <w:family w:val="swiss"/>
    <w:pitch w:val="variable"/>
    <w:sig w:usb0="E0002AFF" w:usb1="C0007843" w:usb2="00000009" w:usb3="00000000" w:csb0="000001FF" w:csb1="00000000"/>
    <w:embedRegular r:id="rId12" w:fontKey="{536CD885-9538-3443-8DAD-A82EA51CD05A}"/>
  </w:font>
  <w:font w:name="Century Gothic">
    <w:panose1 w:val="020B0502020202020204"/>
    <w:charset w:val="00"/>
    <w:family w:val="swiss"/>
    <w:pitch w:val="variable"/>
    <w:sig w:usb0="00000287" w:usb1="00000000" w:usb2="00000000" w:usb3="00000000" w:csb0="0000009F" w:csb1="00000000"/>
    <w:embedBold r:id="rId13" w:fontKey="{748197B0-8FF4-F946-AAD4-FF5DCFFB4C3F}"/>
  </w:font>
  <w:font w:name="Calibri Light">
    <w:panose1 w:val="020F0302020204030204"/>
    <w:charset w:val="00"/>
    <w:family w:val="swiss"/>
    <w:pitch w:val="variable"/>
    <w:sig w:usb0="E4002EFF" w:usb1="C200247B" w:usb2="00000009" w:usb3="00000000" w:csb0="000001FF" w:csb1="00000000"/>
    <w:embedRegular r:id="rId14" w:fontKey="{4C6BE224-6D41-4348-867C-1720D587C04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E83D52" w14:textId="188CFA02" w:rsidR="00D85C08" w:rsidRDefault="00000000">
    <w:pPr>
      <w:spacing w:after="0" w:line="259" w:lineRule="auto"/>
      <w:ind w:left="377" w:firstLine="0"/>
      <w:jc w:val="center"/>
    </w:pPr>
    <w:r>
      <w:fldChar w:fldCharType="begin"/>
    </w:r>
    <w:r>
      <w:instrText>PAGE</w:instrText>
    </w:r>
    <w:r>
      <w:fldChar w:fldCharType="separate"/>
    </w:r>
    <w:r w:rsidR="00A01D8F">
      <w:rPr>
        <w:noProof/>
      </w:rPr>
      <w:t>3</w:t>
    </w:r>
    <w:r>
      <w:fldChar w:fldCharType="end"/>
    </w:r>
    <w:r>
      <w:t xml:space="preserve"> </w:t>
    </w:r>
  </w:p>
  <w:p w14:paraId="338549B5" w14:textId="77777777" w:rsidR="00D85C08" w:rsidRDefault="00000000">
    <w:pPr>
      <w:spacing w:after="0" w:line="259" w:lineRule="auto"/>
      <w:ind w:left="420" w:firstLine="0"/>
      <w:jc w:val="cen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75728D" w14:textId="77777777" w:rsidR="00D85C08" w:rsidRDefault="00000000">
    <w:pPr>
      <w:spacing w:after="0" w:line="259" w:lineRule="auto"/>
      <w:ind w:left="377" w:firstLine="0"/>
      <w:jc w:val="center"/>
    </w:pPr>
    <w:r>
      <w:fldChar w:fldCharType="begin"/>
    </w:r>
    <w:r>
      <w:instrText>PAGE</w:instrText>
    </w:r>
    <w:r>
      <w:fldChar w:fldCharType="separate"/>
    </w:r>
    <w:r w:rsidR="00DE702B">
      <w:rPr>
        <w:noProof/>
      </w:rPr>
      <w:t>1</w:t>
    </w:r>
    <w:r>
      <w:fldChar w:fldCharType="end"/>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1BD5BF" w14:textId="77777777" w:rsidR="00D85C08" w:rsidRDefault="00000000">
    <w:pPr>
      <w:spacing w:after="0" w:line="259" w:lineRule="auto"/>
      <w:ind w:left="377" w:firstLine="0"/>
      <w:jc w:val="center"/>
    </w:pPr>
    <w:r>
      <w:fldChar w:fldCharType="begin"/>
    </w:r>
    <w:r>
      <w:instrText>PAGE</w:instrText>
    </w:r>
    <w:r>
      <w:fldChar w:fldCharType="separate"/>
    </w:r>
    <w:r>
      <w:fldChar w:fldCharType="end"/>
    </w:r>
    <w:r>
      <w:t xml:space="preserve"> </w:t>
    </w:r>
  </w:p>
  <w:p w14:paraId="62E3F0B4" w14:textId="77777777" w:rsidR="00D85C08" w:rsidRDefault="00000000">
    <w:pPr>
      <w:spacing w:after="0" w:line="259" w:lineRule="auto"/>
      <w:ind w:left="420" w:firstLine="0"/>
      <w:jc w:val="cen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7A1FA0" w14:textId="77777777" w:rsidR="00531383" w:rsidRDefault="00531383">
      <w:pPr>
        <w:spacing w:after="0" w:line="240" w:lineRule="auto"/>
      </w:pPr>
      <w:r>
        <w:separator/>
      </w:r>
    </w:p>
  </w:footnote>
  <w:footnote w:type="continuationSeparator" w:id="0">
    <w:p w14:paraId="6903C8F1" w14:textId="77777777" w:rsidR="00531383" w:rsidRDefault="0053138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165363"/>
    <w:multiLevelType w:val="hybridMultilevel"/>
    <w:tmpl w:val="8968E7F4"/>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 w15:restartNumberingAfterBreak="0">
    <w:nsid w:val="0BD87EBF"/>
    <w:multiLevelType w:val="hybridMultilevel"/>
    <w:tmpl w:val="A4E0BA5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0D855B83"/>
    <w:multiLevelType w:val="hybridMultilevel"/>
    <w:tmpl w:val="6110F8E0"/>
    <w:lvl w:ilvl="0" w:tplc="FFFFFFFF">
      <w:start w:val="1"/>
      <w:numFmt w:val="lowerLetter"/>
      <w:lvlText w:val="%1)"/>
      <w:lvlJc w:val="left"/>
      <w:pPr>
        <w:ind w:left="1494"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DB87423"/>
    <w:multiLevelType w:val="hybridMultilevel"/>
    <w:tmpl w:val="0E4AA952"/>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51165F9"/>
    <w:multiLevelType w:val="multilevel"/>
    <w:tmpl w:val="BBF412C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252E1A15"/>
    <w:multiLevelType w:val="multilevel"/>
    <w:tmpl w:val="7EAAC97C"/>
    <w:lvl w:ilvl="0">
      <w:start w:val="1"/>
      <w:numFmt w:val="lowerLetter"/>
      <w:lvlText w:val="%1."/>
      <w:lvlJc w:val="left"/>
      <w:pPr>
        <w:ind w:left="1080" w:hanging="360"/>
      </w:pPr>
      <w:rPr>
        <w:u w:val="none"/>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6" w15:restartNumberingAfterBreak="0">
    <w:nsid w:val="417F70E6"/>
    <w:multiLevelType w:val="hybridMultilevel"/>
    <w:tmpl w:val="E07A2352"/>
    <w:lvl w:ilvl="0" w:tplc="08090001">
      <w:start w:val="1"/>
      <w:numFmt w:val="bullet"/>
      <w:lvlText w:val=""/>
      <w:lvlJc w:val="left"/>
      <w:pPr>
        <w:ind w:left="1261" w:hanging="360"/>
      </w:pPr>
      <w:rPr>
        <w:rFonts w:ascii="Symbol" w:hAnsi="Symbol" w:hint="default"/>
      </w:rPr>
    </w:lvl>
    <w:lvl w:ilvl="1" w:tplc="08090003" w:tentative="1">
      <w:start w:val="1"/>
      <w:numFmt w:val="bullet"/>
      <w:lvlText w:val="o"/>
      <w:lvlJc w:val="left"/>
      <w:pPr>
        <w:ind w:left="1981" w:hanging="360"/>
      </w:pPr>
      <w:rPr>
        <w:rFonts w:ascii="Courier New" w:hAnsi="Courier New" w:cs="Courier New" w:hint="default"/>
      </w:rPr>
    </w:lvl>
    <w:lvl w:ilvl="2" w:tplc="08090005" w:tentative="1">
      <w:start w:val="1"/>
      <w:numFmt w:val="bullet"/>
      <w:lvlText w:val=""/>
      <w:lvlJc w:val="left"/>
      <w:pPr>
        <w:ind w:left="2701" w:hanging="360"/>
      </w:pPr>
      <w:rPr>
        <w:rFonts w:ascii="Wingdings" w:hAnsi="Wingdings" w:hint="default"/>
      </w:rPr>
    </w:lvl>
    <w:lvl w:ilvl="3" w:tplc="08090001" w:tentative="1">
      <w:start w:val="1"/>
      <w:numFmt w:val="bullet"/>
      <w:lvlText w:val=""/>
      <w:lvlJc w:val="left"/>
      <w:pPr>
        <w:ind w:left="3421" w:hanging="360"/>
      </w:pPr>
      <w:rPr>
        <w:rFonts w:ascii="Symbol" w:hAnsi="Symbol" w:hint="default"/>
      </w:rPr>
    </w:lvl>
    <w:lvl w:ilvl="4" w:tplc="08090003" w:tentative="1">
      <w:start w:val="1"/>
      <w:numFmt w:val="bullet"/>
      <w:lvlText w:val="o"/>
      <w:lvlJc w:val="left"/>
      <w:pPr>
        <w:ind w:left="4141" w:hanging="360"/>
      </w:pPr>
      <w:rPr>
        <w:rFonts w:ascii="Courier New" w:hAnsi="Courier New" w:cs="Courier New" w:hint="default"/>
      </w:rPr>
    </w:lvl>
    <w:lvl w:ilvl="5" w:tplc="08090005" w:tentative="1">
      <w:start w:val="1"/>
      <w:numFmt w:val="bullet"/>
      <w:lvlText w:val=""/>
      <w:lvlJc w:val="left"/>
      <w:pPr>
        <w:ind w:left="4861" w:hanging="360"/>
      </w:pPr>
      <w:rPr>
        <w:rFonts w:ascii="Wingdings" w:hAnsi="Wingdings" w:hint="default"/>
      </w:rPr>
    </w:lvl>
    <w:lvl w:ilvl="6" w:tplc="08090001" w:tentative="1">
      <w:start w:val="1"/>
      <w:numFmt w:val="bullet"/>
      <w:lvlText w:val=""/>
      <w:lvlJc w:val="left"/>
      <w:pPr>
        <w:ind w:left="5581" w:hanging="360"/>
      </w:pPr>
      <w:rPr>
        <w:rFonts w:ascii="Symbol" w:hAnsi="Symbol" w:hint="default"/>
      </w:rPr>
    </w:lvl>
    <w:lvl w:ilvl="7" w:tplc="08090003" w:tentative="1">
      <w:start w:val="1"/>
      <w:numFmt w:val="bullet"/>
      <w:lvlText w:val="o"/>
      <w:lvlJc w:val="left"/>
      <w:pPr>
        <w:ind w:left="6301" w:hanging="360"/>
      </w:pPr>
      <w:rPr>
        <w:rFonts w:ascii="Courier New" w:hAnsi="Courier New" w:cs="Courier New" w:hint="default"/>
      </w:rPr>
    </w:lvl>
    <w:lvl w:ilvl="8" w:tplc="08090005" w:tentative="1">
      <w:start w:val="1"/>
      <w:numFmt w:val="bullet"/>
      <w:lvlText w:val=""/>
      <w:lvlJc w:val="left"/>
      <w:pPr>
        <w:ind w:left="7021" w:hanging="360"/>
      </w:pPr>
      <w:rPr>
        <w:rFonts w:ascii="Wingdings" w:hAnsi="Wingdings" w:hint="default"/>
      </w:rPr>
    </w:lvl>
  </w:abstractNum>
  <w:abstractNum w:abstractNumId="7" w15:restartNumberingAfterBreak="0">
    <w:nsid w:val="41D0119C"/>
    <w:multiLevelType w:val="hybridMultilevel"/>
    <w:tmpl w:val="6110F8E0"/>
    <w:lvl w:ilvl="0" w:tplc="1FA6AAA2">
      <w:start w:val="1"/>
      <w:numFmt w:val="lowerLetter"/>
      <w:lvlText w:val="%1)"/>
      <w:lvlJc w:val="left"/>
      <w:pPr>
        <w:ind w:left="1494"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3C35A7E"/>
    <w:multiLevelType w:val="hybridMultilevel"/>
    <w:tmpl w:val="CFDCCA66"/>
    <w:lvl w:ilvl="0" w:tplc="0A607DC0">
      <w:start w:val="1"/>
      <w:numFmt w:val="lowerLetter"/>
      <w:lvlText w:val="%1."/>
      <w:lvlJc w:val="left"/>
      <w:pPr>
        <w:ind w:left="1433" w:hanging="440"/>
      </w:pPr>
      <w:rPr>
        <w:rFonts w:hint="default"/>
      </w:rPr>
    </w:lvl>
    <w:lvl w:ilvl="1" w:tplc="08090019" w:tentative="1">
      <w:start w:val="1"/>
      <w:numFmt w:val="lowerLetter"/>
      <w:lvlText w:val="%2."/>
      <w:lvlJc w:val="left"/>
      <w:pPr>
        <w:ind w:left="2073" w:hanging="360"/>
      </w:pPr>
    </w:lvl>
    <w:lvl w:ilvl="2" w:tplc="0809001B" w:tentative="1">
      <w:start w:val="1"/>
      <w:numFmt w:val="lowerRoman"/>
      <w:lvlText w:val="%3."/>
      <w:lvlJc w:val="right"/>
      <w:pPr>
        <w:ind w:left="2793" w:hanging="180"/>
      </w:pPr>
    </w:lvl>
    <w:lvl w:ilvl="3" w:tplc="0809000F" w:tentative="1">
      <w:start w:val="1"/>
      <w:numFmt w:val="decimal"/>
      <w:lvlText w:val="%4."/>
      <w:lvlJc w:val="left"/>
      <w:pPr>
        <w:ind w:left="3513" w:hanging="360"/>
      </w:pPr>
    </w:lvl>
    <w:lvl w:ilvl="4" w:tplc="08090019" w:tentative="1">
      <w:start w:val="1"/>
      <w:numFmt w:val="lowerLetter"/>
      <w:lvlText w:val="%5."/>
      <w:lvlJc w:val="left"/>
      <w:pPr>
        <w:ind w:left="4233" w:hanging="360"/>
      </w:pPr>
    </w:lvl>
    <w:lvl w:ilvl="5" w:tplc="0809001B" w:tentative="1">
      <w:start w:val="1"/>
      <w:numFmt w:val="lowerRoman"/>
      <w:lvlText w:val="%6."/>
      <w:lvlJc w:val="right"/>
      <w:pPr>
        <w:ind w:left="4953" w:hanging="180"/>
      </w:pPr>
    </w:lvl>
    <w:lvl w:ilvl="6" w:tplc="0809000F" w:tentative="1">
      <w:start w:val="1"/>
      <w:numFmt w:val="decimal"/>
      <w:lvlText w:val="%7."/>
      <w:lvlJc w:val="left"/>
      <w:pPr>
        <w:ind w:left="5673" w:hanging="360"/>
      </w:pPr>
    </w:lvl>
    <w:lvl w:ilvl="7" w:tplc="08090019" w:tentative="1">
      <w:start w:val="1"/>
      <w:numFmt w:val="lowerLetter"/>
      <w:lvlText w:val="%8."/>
      <w:lvlJc w:val="left"/>
      <w:pPr>
        <w:ind w:left="6393" w:hanging="360"/>
      </w:pPr>
    </w:lvl>
    <w:lvl w:ilvl="8" w:tplc="0809001B" w:tentative="1">
      <w:start w:val="1"/>
      <w:numFmt w:val="lowerRoman"/>
      <w:lvlText w:val="%9."/>
      <w:lvlJc w:val="right"/>
      <w:pPr>
        <w:ind w:left="7113" w:hanging="180"/>
      </w:pPr>
    </w:lvl>
  </w:abstractNum>
  <w:abstractNum w:abstractNumId="9" w15:restartNumberingAfterBreak="0">
    <w:nsid w:val="4A5D259D"/>
    <w:multiLevelType w:val="hybridMultilevel"/>
    <w:tmpl w:val="DAA203CE"/>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0" w15:restartNumberingAfterBreak="0">
    <w:nsid w:val="553C136C"/>
    <w:multiLevelType w:val="hybridMultilevel"/>
    <w:tmpl w:val="A2F8B2D8"/>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1" w15:restartNumberingAfterBreak="0">
    <w:nsid w:val="5555704B"/>
    <w:multiLevelType w:val="hybridMultilevel"/>
    <w:tmpl w:val="94F292B2"/>
    <w:lvl w:ilvl="0" w:tplc="FFFFFFFF">
      <w:start w:val="1"/>
      <w:numFmt w:val="lowerLetter"/>
      <w:lvlText w:val="%1)"/>
      <w:lvlJc w:val="left"/>
      <w:pPr>
        <w:ind w:left="2574" w:hanging="360"/>
      </w:p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12" w15:restartNumberingAfterBreak="0">
    <w:nsid w:val="582E1374"/>
    <w:multiLevelType w:val="hybridMultilevel"/>
    <w:tmpl w:val="D68422C8"/>
    <w:lvl w:ilvl="0" w:tplc="08090001">
      <w:start w:val="1"/>
      <w:numFmt w:val="bullet"/>
      <w:lvlText w:val=""/>
      <w:lvlJc w:val="left"/>
      <w:pPr>
        <w:ind w:left="1445" w:hanging="360"/>
      </w:pPr>
      <w:rPr>
        <w:rFonts w:ascii="Symbol" w:hAnsi="Symbol" w:hint="default"/>
      </w:rPr>
    </w:lvl>
    <w:lvl w:ilvl="1" w:tplc="08090003" w:tentative="1">
      <w:start w:val="1"/>
      <w:numFmt w:val="bullet"/>
      <w:lvlText w:val="o"/>
      <w:lvlJc w:val="left"/>
      <w:pPr>
        <w:ind w:left="2165" w:hanging="360"/>
      </w:pPr>
      <w:rPr>
        <w:rFonts w:ascii="Courier New" w:hAnsi="Courier New" w:cs="Courier New" w:hint="default"/>
      </w:rPr>
    </w:lvl>
    <w:lvl w:ilvl="2" w:tplc="08090005" w:tentative="1">
      <w:start w:val="1"/>
      <w:numFmt w:val="bullet"/>
      <w:lvlText w:val=""/>
      <w:lvlJc w:val="left"/>
      <w:pPr>
        <w:ind w:left="2885" w:hanging="360"/>
      </w:pPr>
      <w:rPr>
        <w:rFonts w:ascii="Wingdings" w:hAnsi="Wingdings" w:hint="default"/>
      </w:rPr>
    </w:lvl>
    <w:lvl w:ilvl="3" w:tplc="08090001" w:tentative="1">
      <w:start w:val="1"/>
      <w:numFmt w:val="bullet"/>
      <w:lvlText w:val=""/>
      <w:lvlJc w:val="left"/>
      <w:pPr>
        <w:ind w:left="3605" w:hanging="360"/>
      </w:pPr>
      <w:rPr>
        <w:rFonts w:ascii="Symbol" w:hAnsi="Symbol" w:hint="default"/>
      </w:rPr>
    </w:lvl>
    <w:lvl w:ilvl="4" w:tplc="08090003" w:tentative="1">
      <w:start w:val="1"/>
      <w:numFmt w:val="bullet"/>
      <w:lvlText w:val="o"/>
      <w:lvlJc w:val="left"/>
      <w:pPr>
        <w:ind w:left="4325" w:hanging="360"/>
      </w:pPr>
      <w:rPr>
        <w:rFonts w:ascii="Courier New" w:hAnsi="Courier New" w:cs="Courier New" w:hint="default"/>
      </w:rPr>
    </w:lvl>
    <w:lvl w:ilvl="5" w:tplc="08090005" w:tentative="1">
      <w:start w:val="1"/>
      <w:numFmt w:val="bullet"/>
      <w:lvlText w:val=""/>
      <w:lvlJc w:val="left"/>
      <w:pPr>
        <w:ind w:left="5045" w:hanging="360"/>
      </w:pPr>
      <w:rPr>
        <w:rFonts w:ascii="Wingdings" w:hAnsi="Wingdings" w:hint="default"/>
      </w:rPr>
    </w:lvl>
    <w:lvl w:ilvl="6" w:tplc="08090001" w:tentative="1">
      <w:start w:val="1"/>
      <w:numFmt w:val="bullet"/>
      <w:lvlText w:val=""/>
      <w:lvlJc w:val="left"/>
      <w:pPr>
        <w:ind w:left="5765" w:hanging="360"/>
      </w:pPr>
      <w:rPr>
        <w:rFonts w:ascii="Symbol" w:hAnsi="Symbol" w:hint="default"/>
      </w:rPr>
    </w:lvl>
    <w:lvl w:ilvl="7" w:tplc="08090003" w:tentative="1">
      <w:start w:val="1"/>
      <w:numFmt w:val="bullet"/>
      <w:lvlText w:val="o"/>
      <w:lvlJc w:val="left"/>
      <w:pPr>
        <w:ind w:left="6485" w:hanging="360"/>
      </w:pPr>
      <w:rPr>
        <w:rFonts w:ascii="Courier New" w:hAnsi="Courier New" w:cs="Courier New" w:hint="default"/>
      </w:rPr>
    </w:lvl>
    <w:lvl w:ilvl="8" w:tplc="08090005" w:tentative="1">
      <w:start w:val="1"/>
      <w:numFmt w:val="bullet"/>
      <w:lvlText w:val=""/>
      <w:lvlJc w:val="left"/>
      <w:pPr>
        <w:ind w:left="7205" w:hanging="360"/>
      </w:pPr>
      <w:rPr>
        <w:rFonts w:ascii="Wingdings" w:hAnsi="Wingdings" w:hint="default"/>
      </w:rPr>
    </w:lvl>
  </w:abstractNum>
  <w:abstractNum w:abstractNumId="13" w15:restartNumberingAfterBreak="0">
    <w:nsid w:val="5975368C"/>
    <w:multiLevelType w:val="hybridMultilevel"/>
    <w:tmpl w:val="9F6C6744"/>
    <w:lvl w:ilvl="0" w:tplc="08090019">
      <w:start w:val="2"/>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C6C58E0"/>
    <w:multiLevelType w:val="hybridMultilevel"/>
    <w:tmpl w:val="BEEA91A6"/>
    <w:lvl w:ilvl="0" w:tplc="FFFFFFFF">
      <w:start w:val="1"/>
      <w:numFmt w:val="lowerLetter"/>
      <w:lvlText w:val="%1)"/>
      <w:lvlJc w:val="left"/>
      <w:pPr>
        <w:ind w:left="2487" w:hanging="360"/>
      </w:pPr>
      <w:rPr>
        <w:rFonts w:hint="default"/>
      </w:rPr>
    </w:lvl>
    <w:lvl w:ilvl="1" w:tplc="08090019" w:tentative="1">
      <w:start w:val="1"/>
      <w:numFmt w:val="lowerLetter"/>
      <w:lvlText w:val="%2."/>
      <w:lvlJc w:val="left"/>
      <w:pPr>
        <w:ind w:left="2433" w:hanging="360"/>
      </w:pPr>
    </w:lvl>
    <w:lvl w:ilvl="2" w:tplc="0809001B" w:tentative="1">
      <w:start w:val="1"/>
      <w:numFmt w:val="lowerRoman"/>
      <w:lvlText w:val="%3."/>
      <w:lvlJc w:val="right"/>
      <w:pPr>
        <w:ind w:left="3153" w:hanging="180"/>
      </w:pPr>
    </w:lvl>
    <w:lvl w:ilvl="3" w:tplc="0809000F" w:tentative="1">
      <w:start w:val="1"/>
      <w:numFmt w:val="decimal"/>
      <w:lvlText w:val="%4."/>
      <w:lvlJc w:val="left"/>
      <w:pPr>
        <w:ind w:left="3873" w:hanging="360"/>
      </w:pPr>
    </w:lvl>
    <w:lvl w:ilvl="4" w:tplc="08090019" w:tentative="1">
      <w:start w:val="1"/>
      <w:numFmt w:val="lowerLetter"/>
      <w:lvlText w:val="%5."/>
      <w:lvlJc w:val="left"/>
      <w:pPr>
        <w:ind w:left="4593" w:hanging="360"/>
      </w:pPr>
    </w:lvl>
    <w:lvl w:ilvl="5" w:tplc="0809001B" w:tentative="1">
      <w:start w:val="1"/>
      <w:numFmt w:val="lowerRoman"/>
      <w:lvlText w:val="%6."/>
      <w:lvlJc w:val="right"/>
      <w:pPr>
        <w:ind w:left="5313" w:hanging="180"/>
      </w:pPr>
    </w:lvl>
    <w:lvl w:ilvl="6" w:tplc="0809000F" w:tentative="1">
      <w:start w:val="1"/>
      <w:numFmt w:val="decimal"/>
      <w:lvlText w:val="%7."/>
      <w:lvlJc w:val="left"/>
      <w:pPr>
        <w:ind w:left="6033" w:hanging="360"/>
      </w:pPr>
    </w:lvl>
    <w:lvl w:ilvl="7" w:tplc="08090019" w:tentative="1">
      <w:start w:val="1"/>
      <w:numFmt w:val="lowerLetter"/>
      <w:lvlText w:val="%8."/>
      <w:lvlJc w:val="left"/>
      <w:pPr>
        <w:ind w:left="6753" w:hanging="360"/>
      </w:pPr>
    </w:lvl>
    <w:lvl w:ilvl="8" w:tplc="0809001B" w:tentative="1">
      <w:start w:val="1"/>
      <w:numFmt w:val="lowerRoman"/>
      <w:lvlText w:val="%9."/>
      <w:lvlJc w:val="right"/>
      <w:pPr>
        <w:ind w:left="7473" w:hanging="180"/>
      </w:pPr>
    </w:lvl>
  </w:abstractNum>
  <w:abstractNum w:abstractNumId="15" w15:restartNumberingAfterBreak="0">
    <w:nsid w:val="67335806"/>
    <w:multiLevelType w:val="hybridMultilevel"/>
    <w:tmpl w:val="980CB228"/>
    <w:lvl w:ilvl="0" w:tplc="1FA6AAA2">
      <w:start w:val="1"/>
      <w:numFmt w:val="lowerLetter"/>
      <w:lvlText w:val="%1)"/>
      <w:lvlJc w:val="left"/>
      <w:pPr>
        <w:ind w:left="1494" w:hanging="360"/>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16" w15:restartNumberingAfterBreak="0">
    <w:nsid w:val="688A4503"/>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8AA0E72"/>
    <w:multiLevelType w:val="hybridMultilevel"/>
    <w:tmpl w:val="9AF63B26"/>
    <w:lvl w:ilvl="0" w:tplc="08090001">
      <w:start w:val="1"/>
      <w:numFmt w:val="bullet"/>
      <w:lvlText w:val=""/>
      <w:lvlJc w:val="left"/>
      <w:pPr>
        <w:ind w:left="3262" w:hanging="360"/>
      </w:pPr>
      <w:rPr>
        <w:rFonts w:ascii="Symbol" w:hAnsi="Symbol" w:hint="default"/>
      </w:rPr>
    </w:lvl>
    <w:lvl w:ilvl="1" w:tplc="08090003" w:tentative="1">
      <w:start w:val="1"/>
      <w:numFmt w:val="bullet"/>
      <w:lvlText w:val="o"/>
      <w:lvlJc w:val="left"/>
      <w:pPr>
        <w:ind w:left="3982" w:hanging="360"/>
      </w:pPr>
      <w:rPr>
        <w:rFonts w:ascii="Courier New" w:hAnsi="Courier New" w:cs="Courier New" w:hint="default"/>
      </w:rPr>
    </w:lvl>
    <w:lvl w:ilvl="2" w:tplc="08090005" w:tentative="1">
      <w:start w:val="1"/>
      <w:numFmt w:val="bullet"/>
      <w:lvlText w:val=""/>
      <w:lvlJc w:val="left"/>
      <w:pPr>
        <w:ind w:left="4702" w:hanging="360"/>
      </w:pPr>
      <w:rPr>
        <w:rFonts w:ascii="Wingdings" w:hAnsi="Wingdings" w:hint="default"/>
      </w:rPr>
    </w:lvl>
    <w:lvl w:ilvl="3" w:tplc="08090001" w:tentative="1">
      <w:start w:val="1"/>
      <w:numFmt w:val="bullet"/>
      <w:lvlText w:val=""/>
      <w:lvlJc w:val="left"/>
      <w:pPr>
        <w:ind w:left="5422" w:hanging="360"/>
      </w:pPr>
      <w:rPr>
        <w:rFonts w:ascii="Symbol" w:hAnsi="Symbol" w:hint="default"/>
      </w:rPr>
    </w:lvl>
    <w:lvl w:ilvl="4" w:tplc="08090003" w:tentative="1">
      <w:start w:val="1"/>
      <w:numFmt w:val="bullet"/>
      <w:lvlText w:val="o"/>
      <w:lvlJc w:val="left"/>
      <w:pPr>
        <w:ind w:left="6142" w:hanging="360"/>
      </w:pPr>
      <w:rPr>
        <w:rFonts w:ascii="Courier New" w:hAnsi="Courier New" w:cs="Courier New" w:hint="default"/>
      </w:rPr>
    </w:lvl>
    <w:lvl w:ilvl="5" w:tplc="08090005" w:tentative="1">
      <w:start w:val="1"/>
      <w:numFmt w:val="bullet"/>
      <w:lvlText w:val=""/>
      <w:lvlJc w:val="left"/>
      <w:pPr>
        <w:ind w:left="6862" w:hanging="360"/>
      </w:pPr>
      <w:rPr>
        <w:rFonts w:ascii="Wingdings" w:hAnsi="Wingdings" w:hint="default"/>
      </w:rPr>
    </w:lvl>
    <w:lvl w:ilvl="6" w:tplc="08090001" w:tentative="1">
      <w:start w:val="1"/>
      <w:numFmt w:val="bullet"/>
      <w:lvlText w:val=""/>
      <w:lvlJc w:val="left"/>
      <w:pPr>
        <w:ind w:left="7582" w:hanging="360"/>
      </w:pPr>
      <w:rPr>
        <w:rFonts w:ascii="Symbol" w:hAnsi="Symbol" w:hint="default"/>
      </w:rPr>
    </w:lvl>
    <w:lvl w:ilvl="7" w:tplc="08090003" w:tentative="1">
      <w:start w:val="1"/>
      <w:numFmt w:val="bullet"/>
      <w:lvlText w:val="o"/>
      <w:lvlJc w:val="left"/>
      <w:pPr>
        <w:ind w:left="8302" w:hanging="360"/>
      </w:pPr>
      <w:rPr>
        <w:rFonts w:ascii="Courier New" w:hAnsi="Courier New" w:cs="Courier New" w:hint="default"/>
      </w:rPr>
    </w:lvl>
    <w:lvl w:ilvl="8" w:tplc="08090005" w:tentative="1">
      <w:start w:val="1"/>
      <w:numFmt w:val="bullet"/>
      <w:lvlText w:val=""/>
      <w:lvlJc w:val="left"/>
      <w:pPr>
        <w:ind w:left="9022" w:hanging="360"/>
      </w:pPr>
      <w:rPr>
        <w:rFonts w:ascii="Wingdings" w:hAnsi="Wingdings" w:hint="default"/>
      </w:rPr>
    </w:lvl>
  </w:abstractNum>
  <w:abstractNum w:abstractNumId="18" w15:restartNumberingAfterBreak="0">
    <w:nsid w:val="70845080"/>
    <w:multiLevelType w:val="multilevel"/>
    <w:tmpl w:val="E98ACFBA"/>
    <w:lvl w:ilvl="0">
      <w:start w:val="1"/>
      <w:numFmt w:val="lowerLetter"/>
      <w:lvlText w:val="%1."/>
      <w:lvlJc w:val="left"/>
      <w:pPr>
        <w:ind w:left="1333" w:hanging="359"/>
      </w:pPr>
    </w:lvl>
    <w:lvl w:ilvl="1">
      <w:start w:val="1"/>
      <w:numFmt w:val="lowerLetter"/>
      <w:lvlText w:val="%2."/>
      <w:lvlJc w:val="left"/>
      <w:pPr>
        <w:ind w:left="2053" w:hanging="360"/>
      </w:pPr>
    </w:lvl>
    <w:lvl w:ilvl="2">
      <w:start w:val="1"/>
      <w:numFmt w:val="lowerRoman"/>
      <w:lvlText w:val="%3."/>
      <w:lvlJc w:val="right"/>
      <w:pPr>
        <w:ind w:left="2773" w:hanging="180"/>
      </w:pPr>
    </w:lvl>
    <w:lvl w:ilvl="3">
      <w:start w:val="1"/>
      <w:numFmt w:val="decimal"/>
      <w:lvlText w:val="%4."/>
      <w:lvlJc w:val="left"/>
      <w:pPr>
        <w:ind w:left="3493" w:hanging="360"/>
      </w:pPr>
    </w:lvl>
    <w:lvl w:ilvl="4">
      <w:start w:val="1"/>
      <w:numFmt w:val="lowerLetter"/>
      <w:lvlText w:val="%5."/>
      <w:lvlJc w:val="left"/>
      <w:pPr>
        <w:ind w:left="4213" w:hanging="360"/>
      </w:pPr>
    </w:lvl>
    <w:lvl w:ilvl="5">
      <w:start w:val="1"/>
      <w:numFmt w:val="lowerRoman"/>
      <w:lvlText w:val="%6."/>
      <w:lvlJc w:val="right"/>
      <w:pPr>
        <w:ind w:left="4933" w:hanging="180"/>
      </w:pPr>
    </w:lvl>
    <w:lvl w:ilvl="6">
      <w:start w:val="1"/>
      <w:numFmt w:val="decimal"/>
      <w:lvlText w:val="%7."/>
      <w:lvlJc w:val="left"/>
      <w:pPr>
        <w:ind w:left="5653" w:hanging="360"/>
      </w:pPr>
    </w:lvl>
    <w:lvl w:ilvl="7">
      <w:start w:val="1"/>
      <w:numFmt w:val="lowerLetter"/>
      <w:lvlText w:val="%8."/>
      <w:lvlJc w:val="left"/>
      <w:pPr>
        <w:ind w:left="6373" w:hanging="360"/>
      </w:pPr>
    </w:lvl>
    <w:lvl w:ilvl="8">
      <w:start w:val="1"/>
      <w:numFmt w:val="lowerRoman"/>
      <w:lvlText w:val="%9."/>
      <w:lvlJc w:val="right"/>
      <w:pPr>
        <w:ind w:left="7093" w:hanging="180"/>
      </w:pPr>
    </w:lvl>
  </w:abstractNum>
  <w:abstractNum w:abstractNumId="19" w15:restartNumberingAfterBreak="0">
    <w:nsid w:val="71B032F3"/>
    <w:multiLevelType w:val="multilevel"/>
    <w:tmpl w:val="97CE2614"/>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0" w15:restartNumberingAfterBreak="0">
    <w:nsid w:val="7A5F5F11"/>
    <w:multiLevelType w:val="hybridMultilevel"/>
    <w:tmpl w:val="ACBC5E76"/>
    <w:lvl w:ilvl="0" w:tplc="FFFFFFFF">
      <w:start w:val="1"/>
      <w:numFmt w:val="lowerLetter"/>
      <w:lvlText w:val="%1)"/>
      <w:lvlJc w:val="left"/>
      <w:pPr>
        <w:ind w:left="2035" w:hanging="360"/>
      </w:pPr>
      <w:rPr>
        <w:rFonts w:hint="default"/>
      </w:rPr>
    </w:lvl>
    <w:lvl w:ilvl="1" w:tplc="08090019" w:tentative="1">
      <w:start w:val="1"/>
      <w:numFmt w:val="lowerLetter"/>
      <w:lvlText w:val="%2."/>
      <w:lvlJc w:val="left"/>
      <w:pPr>
        <w:ind w:left="1981" w:hanging="360"/>
      </w:pPr>
    </w:lvl>
    <w:lvl w:ilvl="2" w:tplc="0809001B" w:tentative="1">
      <w:start w:val="1"/>
      <w:numFmt w:val="lowerRoman"/>
      <w:lvlText w:val="%3."/>
      <w:lvlJc w:val="right"/>
      <w:pPr>
        <w:ind w:left="2701" w:hanging="180"/>
      </w:pPr>
    </w:lvl>
    <w:lvl w:ilvl="3" w:tplc="0809000F" w:tentative="1">
      <w:start w:val="1"/>
      <w:numFmt w:val="decimal"/>
      <w:lvlText w:val="%4."/>
      <w:lvlJc w:val="left"/>
      <w:pPr>
        <w:ind w:left="3421" w:hanging="360"/>
      </w:pPr>
    </w:lvl>
    <w:lvl w:ilvl="4" w:tplc="08090019" w:tentative="1">
      <w:start w:val="1"/>
      <w:numFmt w:val="lowerLetter"/>
      <w:lvlText w:val="%5."/>
      <w:lvlJc w:val="left"/>
      <w:pPr>
        <w:ind w:left="4141" w:hanging="360"/>
      </w:pPr>
    </w:lvl>
    <w:lvl w:ilvl="5" w:tplc="0809001B" w:tentative="1">
      <w:start w:val="1"/>
      <w:numFmt w:val="lowerRoman"/>
      <w:lvlText w:val="%6."/>
      <w:lvlJc w:val="right"/>
      <w:pPr>
        <w:ind w:left="4861" w:hanging="180"/>
      </w:pPr>
    </w:lvl>
    <w:lvl w:ilvl="6" w:tplc="0809000F" w:tentative="1">
      <w:start w:val="1"/>
      <w:numFmt w:val="decimal"/>
      <w:lvlText w:val="%7."/>
      <w:lvlJc w:val="left"/>
      <w:pPr>
        <w:ind w:left="5581" w:hanging="360"/>
      </w:pPr>
    </w:lvl>
    <w:lvl w:ilvl="7" w:tplc="08090019" w:tentative="1">
      <w:start w:val="1"/>
      <w:numFmt w:val="lowerLetter"/>
      <w:lvlText w:val="%8."/>
      <w:lvlJc w:val="left"/>
      <w:pPr>
        <w:ind w:left="6301" w:hanging="360"/>
      </w:pPr>
    </w:lvl>
    <w:lvl w:ilvl="8" w:tplc="0809001B" w:tentative="1">
      <w:start w:val="1"/>
      <w:numFmt w:val="lowerRoman"/>
      <w:lvlText w:val="%9."/>
      <w:lvlJc w:val="right"/>
      <w:pPr>
        <w:ind w:left="7021" w:hanging="180"/>
      </w:pPr>
    </w:lvl>
  </w:abstractNum>
  <w:abstractNum w:abstractNumId="21" w15:restartNumberingAfterBreak="0">
    <w:nsid w:val="7EC34AF8"/>
    <w:multiLevelType w:val="hybridMultilevel"/>
    <w:tmpl w:val="7158CA2A"/>
    <w:lvl w:ilvl="0" w:tplc="08090001">
      <w:start w:val="1"/>
      <w:numFmt w:val="bullet"/>
      <w:lvlText w:val=""/>
      <w:lvlJc w:val="left"/>
      <w:pPr>
        <w:ind w:left="1333" w:hanging="360"/>
      </w:pPr>
      <w:rPr>
        <w:rFonts w:ascii="Symbol" w:hAnsi="Symbol" w:hint="default"/>
      </w:rPr>
    </w:lvl>
    <w:lvl w:ilvl="1" w:tplc="08090003" w:tentative="1">
      <w:start w:val="1"/>
      <w:numFmt w:val="bullet"/>
      <w:lvlText w:val="o"/>
      <w:lvlJc w:val="left"/>
      <w:pPr>
        <w:ind w:left="2053" w:hanging="360"/>
      </w:pPr>
      <w:rPr>
        <w:rFonts w:ascii="Courier New" w:hAnsi="Courier New" w:cs="Courier New" w:hint="default"/>
      </w:rPr>
    </w:lvl>
    <w:lvl w:ilvl="2" w:tplc="08090005" w:tentative="1">
      <w:start w:val="1"/>
      <w:numFmt w:val="bullet"/>
      <w:lvlText w:val=""/>
      <w:lvlJc w:val="left"/>
      <w:pPr>
        <w:ind w:left="2773" w:hanging="360"/>
      </w:pPr>
      <w:rPr>
        <w:rFonts w:ascii="Wingdings" w:hAnsi="Wingdings" w:hint="default"/>
      </w:rPr>
    </w:lvl>
    <w:lvl w:ilvl="3" w:tplc="08090001" w:tentative="1">
      <w:start w:val="1"/>
      <w:numFmt w:val="bullet"/>
      <w:lvlText w:val=""/>
      <w:lvlJc w:val="left"/>
      <w:pPr>
        <w:ind w:left="3493" w:hanging="360"/>
      </w:pPr>
      <w:rPr>
        <w:rFonts w:ascii="Symbol" w:hAnsi="Symbol" w:hint="default"/>
      </w:rPr>
    </w:lvl>
    <w:lvl w:ilvl="4" w:tplc="08090003" w:tentative="1">
      <w:start w:val="1"/>
      <w:numFmt w:val="bullet"/>
      <w:lvlText w:val="o"/>
      <w:lvlJc w:val="left"/>
      <w:pPr>
        <w:ind w:left="4213" w:hanging="360"/>
      </w:pPr>
      <w:rPr>
        <w:rFonts w:ascii="Courier New" w:hAnsi="Courier New" w:cs="Courier New" w:hint="default"/>
      </w:rPr>
    </w:lvl>
    <w:lvl w:ilvl="5" w:tplc="08090005" w:tentative="1">
      <w:start w:val="1"/>
      <w:numFmt w:val="bullet"/>
      <w:lvlText w:val=""/>
      <w:lvlJc w:val="left"/>
      <w:pPr>
        <w:ind w:left="4933" w:hanging="360"/>
      </w:pPr>
      <w:rPr>
        <w:rFonts w:ascii="Wingdings" w:hAnsi="Wingdings" w:hint="default"/>
      </w:rPr>
    </w:lvl>
    <w:lvl w:ilvl="6" w:tplc="08090001" w:tentative="1">
      <w:start w:val="1"/>
      <w:numFmt w:val="bullet"/>
      <w:lvlText w:val=""/>
      <w:lvlJc w:val="left"/>
      <w:pPr>
        <w:ind w:left="5653" w:hanging="360"/>
      </w:pPr>
      <w:rPr>
        <w:rFonts w:ascii="Symbol" w:hAnsi="Symbol" w:hint="default"/>
      </w:rPr>
    </w:lvl>
    <w:lvl w:ilvl="7" w:tplc="08090003" w:tentative="1">
      <w:start w:val="1"/>
      <w:numFmt w:val="bullet"/>
      <w:lvlText w:val="o"/>
      <w:lvlJc w:val="left"/>
      <w:pPr>
        <w:ind w:left="6373" w:hanging="360"/>
      </w:pPr>
      <w:rPr>
        <w:rFonts w:ascii="Courier New" w:hAnsi="Courier New" w:cs="Courier New" w:hint="default"/>
      </w:rPr>
    </w:lvl>
    <w:lvl w:ilvl="8" w:tplc="08090005" w:tentative="1">
      <w:start w:val="1"/>
      <w:numFmt w:val="bullet"/>
      <w:lvlText w:val=""/>
      <w:lvlJc w:val="left"/>
      <w:pPr>
        <w:ind w:left="7093" w:hanging="360"/>
      </w:pPr>
      <w:rPr>
        <w:rFonts w:ascii="Wingdings" w:hAnsi="Wingdings" w:hint="default"/>
      </w:rPr>
    </w:lvl>
  </w:abstractNum>
  <w:num w:numId="1" w16cid:durableId="189269169">
    <w:abstractNumId w:val="5"/>
  </w:num>
  <w:num w:numId="2" w16cid:durableId="115177401">
    <w:abstractNumId w:val="18"/>
  </w:num>
  <w:num w:numId="3" w16cid:durableId="2123257044">
    <w:abstractNumId w:val="19"/>
  </w:num>
  <w:num w:numId="4" w16cid:durableId="987593383">
    <w:abstractNumId w:val="4"/>
  </w:num>
  <w:num w:numId="5" w16cid:durableId="74915522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75587199">
    <w:abstractNumId w:val="13"/>
  </w:num>
  <w:num w:numId="7" w16cid:durableId="407114949">
    <w:abstractNumId w:val="1"/>
  </w:num>
  <w:num w:numId="8" w16cid:durableId="128061362">
    <w:abstractNumId w:val="12"/>
  </w:num>
  <w:num w:numId="9" w16cid:durableId="1110855697">
    <w:abstractNumId w:val="17"/>
  </w:num>
  <w:num w:numId="10" w16cid:durableId="519929522">
    <w:abstractNumId w:val="10"/>
  </w:num>
  <w:num w:numId="11" w16cid:durableId="1883513410">
    <w:abstractNumId w:val="21"/>
  </w:num>
  <w:num w:numId="12" w16cid:durableId="212888407">
    <w:abstractNumId w:val="6"/>
  </w:num>
  <w:num w:numId="13" w16cid:durableId="206963114">
    <w:abstractNumId w:val="3"/>
  </w:num>
  <w:num w:numId="14" w16cid:durableId="660887510">
    <w:abstractNumId w:val="0"/>
  </w:num>
  <w:num w:numId="15" w16cid:durableId="589312702">
    <w:abstractNumId w:val="9"/>
  </w:num>
  <w:num w:numId="16" w16cid:durableId="317421794">
    <w:abstractNumId w:val="11"/>
  </w:num>
  <w:num w:numId="17" w16cid:durableId="2129932094">
    <w:abstractNumId w:val="15"/>
  </w:num>
  <w:num w:numId="18" w16cid:durableId="498739327">
    <w:abstractNumId w:val="7"/>
  </w:num>
  <w:num w:numId="19" w16cid:durableId="469591556">
    <w:abstractNumId w:val="16"/>
  </w:num>
  <w:num w:numId="20" w16cid:durableId="149181503">
    <w:abstractNumId w:val="2"/>
  </w:num>
  <w:num w:numId="21" w16cid:durableId="1384714510">
    <w:abstractNumId w:val="20"/>
  </w:num>
  <w:num w:numId="22" w16cid:durableId="2143574694">
    <w:abstractNumId w:val="14"/>
  </w:num>
  <w:num w:numId="23" w16cid:durableId="209554541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4"/>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5C08"/>
    <w:rsid w:val="00104F1E"/>
    <w:rsid w:val="001101CB"/>
    <w:rsid w:val="0015676D"/>
    <w:rsid w:val="001F29C8"/>
    <w:rsid w:val="002D7471"/>
    <w:rsid w:val="002E06D6"/>
    <w:rsid w:val="002E3752"/>
    <w:rsid w:val="003A0EB2"/>
    <w:rsid w:val="003E5BD4"/>
    <w:rsid w:val="0046378B"/>
    <w:rsid w:val="00481854"/>
    <w:rsid w:val="00512D7B"/>
    <w:rsid w:val="00531383"/>
    <w:rsid w:val="00536478"/>
    <w:rsid w:val="0057549D"/>
    <w:rsid w:val="00630B32"/>
    <w:rsid w:val="00644EE6"/>
    <w:rsid w:val="006A33A7"/>
    <w:rsid w:val="006C01F9"/>
    <w:rsid w:val="007B1B32"/>
    <w:rsid w:val="008029C1"/>
    <w:rsid w:val="00835330"/>
    <w:rsid w:val="00881464"/>
    <w:rsid w:val="009C541F"/>
    <w:rsid w:val="00A01D8F"/>
    <w:rsid w:val="00A41F13"/>
    <w:rsid w:val="00A84AE8"/>
    <w:rsid w:val="00B72DC2"/>
    <w:rsid w:val="00B75718"/>
    <w:rsid w:val="00D85699"/>
    <w:rsid w:val="00D85C08"/>
    <w:rsid w:val="00D9649E"/>
    <w:rsid w:val="00DE702B"/>
    <w:rsid w:val="00E43A36"/>
    <w:rsid w:val="00EA2D20"/>
    <w:rsid w:val="00F33697"/>
    <w:rsid w:val="00F77422"/>
    <w:rsid w:val="00F9426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21E330C0"/>
  <w15:docId w15:val="{8436B569-B9F1-E044-BE7D-3BB10A6584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color w:val="595959"/>
        <w:lang w:val="en" w:eastAsia="en-GB" w:bidi="ar-SA"/>
      </w:rPr>
    </w:rPrDefault>
    <w:pPrDefault>
      <w:pPr>
        <w:spacing w:after="5" w:line="248" w:lineRule="auto"/>
        <w:ind w:left="2552" w:hanging="1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pBdr>
        <w:top w:val="nil"/>
        <w:left w:val="nil"/>
        <w:bottom w:val="nil"/>
        <w:right w:val="nil"/>
        <w:between w:val="nil"/>
      </w:pBdr>
      <w:spacing w:line="259" w:lineRule="auto"/>
      <w:ind w:left="551" w:firstLine="1991"/>
      <w:outlineLvl w:val="0"/>
    </w:pPr>
    <w:rPr>
      <w:rFonts w:ascii="Verdana" w:eastAsia="Verdana" w:hAnsi="Verdana" w:cs="Verdana"/>
      <w:b/>
      <w:bCs/>
      <w:color w:val="00728A"/>
      <w:sz w:val="22"/>
      <w:szCs w:val="22"/>
    </w:rPr>
  </w:style>
  <w:style w:type="paragraph" w:styleId="Heading2">
    <w:name w:val="heading 2"/>
    <w:basedOn w:val="Normal"/>
    <w:next w:val="Normal"/>
    <w:link w:val="Heading2Char"/>
    <w:uiPriority w:val="9"/>
    <w:unhideWhenUsed/>
    <w:qFormat/>
    <w:pPr>
      <w:keepNext/>
      <w:keepLines/>
      <w:pBdr>
        <w:top w:val="nil"/>
        <w:left w:val="nil"/>
        <w:bottom w:val="nil"/>
        <w:right w:val="nil"/>
        <w:between w:val="nil"/>
      </w:pBdr>
      <w:spacing w:line="259" w:lineRule="auto"/>
      <w:ind w:left="551" w:firstLine="1991"/>
      <w:outlineLvl w:val="1"/>
    </w:pPr>
    <w:rPr>
      <w:rFonts w:ascii="Verdana" w:eastAsia="Verdana" w:hAnsi="Verdana" w:cs="Verdana"/>
      <w:b/>
      <w:bCs/>
      <w:color w:val="00728A"/>
      <w:sz w:val="22"/>
      <w:szCs w:val="22"/>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character" w:customStyle="1" w:styleId="Heading1Char">
    <w:name w:val="Heading 1 Char"/>
    <w:link w:val="Heading1"/>
    <w:rPr>
      <w:rFonts w:ascii="Verdana" w:eastAsia="Verdana" w:hAnsi="Verdana" w:cs="Verdana"/>
      <w:b/>
      <w:color w:val="00728A"/>
      <w:sz w:val="22"/>
    </w:rPr>
  </w:style>
  <w:style w:type="character" w:customStyle="1" w:styleId="Heading2Char">
    <w:name w:val="Heading 2 Char"/>
    <w:link w:val="Heading2"/>
    <w:rPr>
      <w:rFonts w:ascii="Verdana" w:eastAsia="Verdana" w:hAnsi="Verdana" w:cs="Verdana"/>
      <w:b/>
      <w:color w:val="00728A"/>
      <w:sz w:val="22"/>
    </w:rPr>
  </w:style>
  <w:style w:type="table" w:customStyle="1" w:styleId="TableGrid">
    <w:name w:val="TableGrid"/>
    <w:tblPr>
      <w:tblCellMar>
        <w:top w:w="0" w:type="dxa"/>
        <w:left w:w="0" w:type="dxa"/>
        <w:bottom w:w="0" w:type="dxa"/>
        <w:right w:w="0" w:type="dxa"/>
      </w:tblCellMar>
    </w:tblPr>
  </w:style>
  <w:style w:type="paragraph" w:styleId="NoSpacing">
    <w:name w:val="No Spacing"/>
    <w:uiPriority w:val="1"/>
    <w:qFormat/>
    <w:rsid w:val="0025657C"/>
    <w:rPr>
      <w:rFonts w:cs="Times New Roman"/>
      <w:lang w:eastAsia="en"/>
    </w:rPr>
  </w:style>
  <w:style w:type="paragraph" w:styleId="ListParagraph">
    <w:name w:val="List Paragraph"/>
    <w:basedOn w:val="Normal"/>
    <w:uiPriority w:val="34"/>
    <w:qFormat/>
    <w:rsid w:val="00957452"/>
    <w:pPr>
      <w:ind w:left="720"/>
      <w:contextualSpacing/>
    </w:pPr>
  </w:style>
  <w:style w:type="paragraph" w:styleId="NormalWeb">
    <w:name w:val="Normal (Web)"/>
    <w:basedOn w:val="Normal"/>
    <w:uiPriority w:val="99"/>
    <w:unhideWhenUsed/>
    <w:rsid w:val="004D779A"/>
    <w:pPr>
      <w:spacing w:before="100" w:beforeAutospacing="1" w:after="100" w:afterAutospacing="1" w:line="240" w:lineRule="auto"/>
      <w:ind w:left="0" w:firstLine="0"/>
    </w:pPr>
    <w:rPr>
      <w:rFonts w:ascii="Times New Roman" w:eastAsia="Times New Roman" w:hAnsi="Times New Roman"/>
      <w:color w:val="auto"/>
      <w:sz w:val="24"/>
      <w:lang w:val="en-GB"/>
    </w:rPr>
  </w:style>
  <w:style w:type="paragraph" w:styleId="Header">
    <w:name w:val="header"/>
    <w:basedOn w:val="Normal"/>
    <w:link w:val="HeaderChar"/>
    <w:uiPriority w:val="99"/>
    <w:unhideWhenUsed/>
    <w:rsid w:val="008E6E6E"/>
    <w:pPr>
      <w:tabs>
        <w:tab w:val="center" w:pos="4513"/>
        <w:tab w:val="right" w:pos="9026"/>
      </w:tabs>
      <w:spacing w:after="0" w:line="240" w:lineRule="auto"/>
    </w:pPr>
  </w:style>
  <w:style w:type="character" w:customStyle="1" w:styleId="HeaderChar">
    <w:name w:val="Header Char"/>
    <w:basedOn w:val="DefaultParagraphFont"/>
    <w:link w:val="Header"/>
    <w:uiPriority w:val="99"/>
    <w:rsid w:val="008E6E6E"/>
    <w:rPr>
      <w:rFonts w:ascii="Calibri" w:eastAsia="Calibri" w:hAnsi="Calibri" w:cs="Times New Roman"/>
      <w:color w:val="595959"/>
      <w:sz w:val="20"/>
      <w:lang w:val="en" w:eastAsia="en"/>
    </w:rPr>
  </w:style>
  <w:style w:type="table" w:customStyle="1" w:styleId="1">
    <w:name w:val="1"/>
    <w:basedOn w:val="TableNormal"/>
    <w:tblPr>
      <w:tblStyleRowBandSize w:val="1"/>
      <w:tblStyleColBandSize w:val="1"/>
      <w:tblCellMar>
        <w:top w:w="40" w:type="dxa"/>
        <w:left w:w="105" w:type="dxa"/>
        <w:right w:w="65" w:type="dxa"/>
      </w:tblCellMar>
    </w:tblPr>
  </w:style>
  <w:style w:type="character" w:styleId="Strong">
    <w:name w:val="Strong"/>
    <w:basedOn w:val="DefaultParagraphFont"/>
    <w:uiPriority w:val="22"/>
    <w:qFormat/>
    <w:rsid w:val="00A36A69"/>
    <w:rPr>
      <w:b/>
      <w:bCs/>
    </w:rPr>
  </w:style>
  <w:style w:type="numbering" w:customStyle="1" w:styleId="CurrentList1">
    <w:name w:val="Current List1"/>
    <w:uiPriority w:val="99"/>
    <w:rsid w:val="00547939"/>
  </w:style>
  <w:style w:type="numbering" w:customStyle="1" w:styleId="CurrentList2">
    <w:name w:val="Current List2"/>
    <w:uiPriority w:val="99"/>
    <w:rsid w:val="00C35914"/>
  </w:style>
  <w:style w:type="character" w:customStyle="1" w:styleId="rpv-coretext-layer-text">
    <w:name w:val="rpv-core__text-layer-text"/>
    <w:basedOn w:val="DefaultParagraphFont"/>
    <w:rsid w:val="00CF7807"/>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40" w:type="dxa"/>
        <w:left w:w="105" w:type="dxa"/>
        <w:right w:w="65" w:type="dxa"/>
      </w:tblCellMar>
    </w:tblPr>
  </w:style>
  <w:style w:type="paragraph" w:styleId="CommentText">
    <w:name w:val="annotation text"/>
    <w:basedOn w:val="Normal"/>
    <w:link w:val="CommentTextChar"/>
    <w:uiPriority w:val="99"/>
    <w:semiHidden/>
    <w:unhideWhenUsed/>
    <w:pPr>
      <w:spacing w:line="240" w:lineRule="auto"/>
    </w:pPr>
  </w:style>
  <w:style w:type="character" w:customStyle="1" w:styleId="CommentTextChar">
    <w:name w:val="Comment Text Char"/>
    <w:basedOn w:val="DefaultParagraphFont"/>
    <w:link w:val="CommentText"/>
    <w:uiPriority w:val="99"/>
    <w:semiHidden/>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gqM+rjPTtw3q72svuhT0fuEi0LA==">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</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1739</Words>
  <Characters>9913</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Mandy Fisk</dc:creator>
  <cp:lastModifiedBy>Jo Brogden</cp:lastModifiedBy>
  <cp:revision>2</cp:revision>
  <cp:lastPrinted>2026-03-26T16:00:00Z</cp:lastPrinted>
  <dcterms:created xsi:type="dcterms:W3CDTF">2026-05-24T12:43:00Z</dcterms:created>
  <dcterms:modified xsi:type="dcterms:W3CDTF">2026-05-24T12:43:00Z</dcterms:modified>
</cp:coreProperties>
</file>